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1D4" w:rsidRDefault="00603F70" w:rsidP="00C751D4">
      <w:pPr>
        <w:rPr>
          <w:sz w:val="28"/>
          <w:szCs w:val="28"/>
          <w:lang/>
        </w:rPr>
      </w:pPr>
      <w:r w:rsidRPr="00603F70">
        <w:rPr>
          <w:sz w:val="28"/>
          <w:szCs w:val="28"/>
        </w:rPr>
        <w:t>РЕПУБЛИКА СРПСКА</w:t>
      </w:r>
    </w:p>
    <w:p w:rsidR="00EA0DD6" w:rsidRPr="00EA0DD6" w:rsidRDefault="00EA0DD6" w:rsidP="00C751D4">
      <w:pPr>
        <w:rPr>
          <w:sz w:val="28"/>
          <w:szCs w:val="28"/>
          <w:lang/>
        </w:rPr>
      </w:pPr>
      <w:r>
        <w:rPr>
          <w:sz w:val="28"/>
          <w:szCs w:val="28"/>
          <w:lang/>
        </w:rPr>
        <w:t xml:space="preserve">ГРАД </w:t>
      </w:r>
      <w:r w:rsidRPr="00603F70">
        <w:rPr>
          <w:sz w:val="28"/>
          <w:szCs w:val="28"/>
        </w:rPr>
        <w:t>ДЕРВЕНТА</w:t>
      </w:r>
    </w:p>
    <w:p w:rsidR="00603F70" w:rsidRPr="00603F70" w:rsidRDefault="00603F70" w:rsidP="00C751D4">
      <w:pPr>
        <w:rPr>
          <w:sz w:val="28"/>
          <w:szCs w:val="28"/>
        </w:rPr>
      </w:pPr>
      <w:r w:rsidRPr="00603F70">
        <w:rPr>
          <w:sz w:val="28"/>
          <w:szCs w:val="28"/>
        </w:rPr>
        <w:t>ГРАДСКА УПРАВА</w:t>
      </w:r>
    </w:p>
    <w:p w:rsidR="00C751D4" w:rsidRPr="00603F70" w:rsidRDefault="00C751D4" w:rsidP="00C751D4">
      <w:pPr>
        <w:rPr>
          <w:sz w:val="28"/>
          <w:szCs w:val="28"/>
        </w:rPr>
      </w:pPr>
    </w:p>
    <w:p w:rsidR="00C751D4" w:rsidRPr="00603F70" w:rsidRDefault="00C751D4" w:rsidP="00C751D4">
      <w:pPr>
        <w:rPr>
          <w:sz w:val="28"/>
          <w:szCs w:val="28"/>
        </w:rPr>
      </w:pPr>
    </w:p>
    <w:p w:rsidR="00C751D4" w:rsidRPr="00EA0DD6" w:rsidRDefault="00EA0DD6" w:rsidP="00C751D4">
      <w:pPr>
        <w:rPr>
          <w:rFonts w:ascii="Verdana" w:hAnsi="Verdana"/>
          <w:sz w:val="17"/>
          <w:szCs w:val="17"/>
          <w:lang/>
        </w:rPr>
      </w:pPr>
      <w:r>
        <w:rPr>
          <w:rFonts w:ascii="Verdana" w:hAnsi="Verdana"/>
          <w:sz w:val="17"/>
          <w:szCs w:val="17"/>
          <w:lang/>
        </w:rPr>
        <w:t xml:space="preserve"> </w:t>
      </w:r>
    </w:p>
    <w:p w:rsidR="00C751D4" w:rsidRPr="00603F70" w:rsidRDefault="00C751D4" w:rsidP="00C751D4">
      <w:pPr>
        <w:rPr>
          <w:rFonts w:ascii="Verdana" w:hAnsi="Verdana"/>
          <w:sz w:val="17"/>
          <w:szCs w:val="17"/>
        </w:rPr>
      </w:pPr>
    </w:p>
    <w:p w:rsidR="00C751D4" w:rsidRPr="00603F70" w:rsidRDefault="00C751D4" w:rsidP="00C751D4">
      <w:pPr>
        <w:rPr>
          <w:rFonts w:ascii="Verdana" w:hAnsi="Verdana"/>
          <w:sz w:val="17"/>
          <w:szCs w:val="17"/>
        </w:rPr>
      </w:pPr>
    </w:p>
    <w:p w:rsidR="00C751D4" w:rsidRPr="00603F70" w:rsidRDefault="00C751D4" w:rsidP="00C751D4">
      <w:pPr>
        <w:rPr>
          <w:sz w:val="28"/>
          <w:szCs w:val="28"/>
        </w:rPr>
      </w:pPr>
    </w:p>
    <w:p w:rsidR="00C751D4" w:rsidRPr="00603F70" w:rsidRDefault="00C751D4" w:rsidP="00C751D4">
      <w:pPr>
        <w:rPr>
          <w:sz w:val="28"/>
          <w:szCs w:val="28"/>
        </w:rPr>
      </w:pPr>
    </w:p>
    <w:p w:rsidR="00C751D4" w:rsidRPr="00603F70" w:rsidRDefault="00C751D4" w:rsidP="00C751D4">
      <w:pPr>
        <w:rPr>
          <w:sz w:val="28"/>
          <w:szCs w:val="28"/>
        </w:rPr>
      </w:pPr>
    </w:p>
    <w:p w:rsidR="00C751D4" w:rsidRPr="00603F70" w:rsidRDefault="00C751D4" w:rsidP="00C751D4">
      <w:pPr>
        <w:rPr>
          <w:sz w:val="28"/>
          <w:szCs w:val="28"/>
        </w:rPr>
      </w:pPr>
    </w:p>
    <w:p w:rsidR="00C751D4" w:rsidRPr="00603F70" w:rsidRDefault="00C751D4" w:rsidP="00C751D4">
      <w:pPr>
        <w:rPr>
          <w:sz w:val="28"/>
          <w:szCs w:val="28"/>
        </w:rPr>
      </w:pPr>
    </w:p>
    <w:p w:rsidR="00C751D4" w:rsidRPr="00603F70" w:rsidRDefault="00C751D4" w:rsidP="00C751D4">
      <w:pPr>
        <w:rPr>
          <w:sz w:val="28"/>
          <w:szCs w:val="28"/>
        </w:rPr>
      </w:pPr>
    </w:p>
    <w:p w:rsidR="00C751D4" w:rsidRPr="00603F70" w:rsidRDefault="00C751D4" w:rsidP="00C751D4">
      <w:pPr>
        <w:rPr>
          <w:sz w:val="28"/>
          <w:szCs w:val="28"/>
        </w:rPr>
      </w:pPr>
    </w:p>
    <w:p w:rsidR="00C751D4" w:rsidRPr="00603F70" w:rsidRDefault="00C751D4" w:rsidP="00C751D4">
      <w:pPr>
        <w:rPr>
          <w:sz w:val="28"/>
          <w:szCs w:val="28"/>
        </w:rPr>
      </w:pPr>
    </w:p>
    <w:p w:rsidR="00C751D4" w:rsidRPr="00603F70" w:rsidRDefault="00C751D4" w:rsidP="00C751D4">
      <w:pPr>
        <w:jc w:val="center"/>
        <w:rPr>
          <w:sz w:val="28"/>
          <w:szCs w:val="28"/>
        </w:rPr>
      </w:pPr>
      <w:r w:rsidRPr="00603F70">
        <w:rPr>
          <w:sz w:val="28"/>
          <w:szCs w:val="28"/>
        </w:rPr>
        <w:t>И Н Ф О Р М А Ц И Ј А</w:t>
      </w:r>
    </w:p>
    <w:p w:rsidR="00C751D4" w:rsidRDefault="00C751D4" w:rsidP="00C751D4">
      <w:pPr>
        <w:jc w:val="center"/>
        <w:rPr>
          <w:sz w:val="28"/>
          <w:szCs w:val="28"/>
        </w:rPr>
      </w:pPr>
      <w:r>
        <w:rPr>
          <w:sz w:val="28"/>
          <w:szCs w:val="28"/>
        </w:rPr>
        <w:t xml:space="preserve">о стању наркоманије на подручју </w:t>
      </w:r>
      <w:r w:rsidR="00873EA3">
        <w:rPr>
          <w:sz w:val="28"/>
          <w:szCs w:val="28"/>
          <w:lang w:val="bs-Cyrl-BA"/>
        </w:rPr>
        <w:t>Града</w:t>
      </w:r>
      <w:r>
        <w:rPr>
          <w:sz w:val="28"/>
          <w:szCs w:val="28"/>
        </w:rPr>
        <w:t xml:space="preserve"> Дервента и</w:t>
      </w:r>
    </w:p>
    <w:p w:rsidR="00C751D4" w:rsidRDefault="00C751D4" w:rsidP="00C751D4">
      <w:pPr>
        <w:jc w:val="center"/>
        <w:rPr>
          <w:sz w:val="28"/>
          <w:szCs w:val="28"/>
        </w:rPr>
      </w:pPr>
      <w:r>
        <w:rPr>
          <w:sz w:val="28"/>
          <w:szCs w:val="28"/>
        </w:rPr>
        <w:t>мјере за њено сузбијање</w:t>
      </w:r>
    </w:p>
    <w:p w:rsidR="00C751D4" w:rsidRDefault="00C751D4" w:rsidP="00C751D4">
      <w:pPr>
        <w:jc w:val="center"/>
        <w:rPr>
          <w:sz w:val="28"/>
          <w:szCs w:val="28"/>
        </w:rPr>
      </w:pPr>
    </w:p>
    <w:p w:rsidR="00C751D4" w:rsidRDefault="00C751D4" w:rsidP="00C751D4">
      <w:pPr>
        <w:jc w:val="center"/>
        <w:rPr>
          <w:sz w:val="28"/>
          <w:szCs w:val="28"/>
        </w:rPr>
      </w:pPr>
    </w:p>
    <w:p w:rsidR="00C751D4" w:rsidRDefault="00C751D4" w:rsidP="00C751D4">
      <w:pPr>
        <w:jc w:val="cente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rPr>
      </w:pPr>
    </w:p>
    <w:p w:rsidR="00C751D4" w:rsidRDefault="00C751D4" w:rsidP="00C751D4">
      <w:pPr>
        <w:rPr>
          <w:sz w:val="28"/>
          <w:szCs w:val="28"/>
          <w:lang/>
        </w:rPr>
      </w:pPr>
    </w:p>
    <w:p w:rsidR="00EA0DD6" w:rsidRDefault="00EA0DD6" w:rsidP="00C751D4">
      <w:pPr>
        <w:rPr>
          <w:sz w:val="28"/>
          <w:szCs w:val="28"/>
          <w:lang/>
        </w:rPr>
      </w:pPr>
    </w:p>
    <w:p w:rsidR="00EA0DD6" w:rsidRDefault="00EA0DD6" w:rsidP="00C751D4">
      <w:pPr>
        <w:rPr>
          <w:sz w:val="28"/>
          <w:szCs w:val="28"/>
          <w:lang/>
        </w:rPr>
      </w:pPr>
    </w:p>
    <w:p w:rsidR="00EA0DD6" w:rsidRDefault="00EA0DD6" w:rsidP="00C751D4">
      <w:pPr>
        <w:rPr>
          <w:sz w:val="28"/>
          <w:szCs w:val="28"/>
          <w:lang/>
        </w:rPr>
      </w:pPr>
    </w:p>
    <w:p w:rsidR="00EA0DD6" w:rsidRDefault="00EA0DD6" w:rsidP="00C751D4">
      <w:pPr>
        <w:rPr>
          <w:sz w:val="28"/>
          <w:szCs w:val="28"/>
          <w:lang/>
        </w:rPr>
      </w:pPr>
    </w:p>
    <w:p w:rsidR="00EA0DD6" w:rsidRDefault="00EA0DD6" w:rsidP="00C751D4">
      <w:pPr>
        <w:rPr>
          <w:sz w:val="28"/>
          <w:szCs w:val="28"/>
          <w:lang/>
        </w:rPr>
      </w:pPr>
    </w:p>
    <w:p w:rsidR="00EA0DD6" w:rsidRPr="00EA0DD6" w:rsidRDefault="00EA0DD6" w:rsidP="00C751D4">
      <w:pPr>
        <w:rPr>
          <w:sz w:val="28"/>
          <w:szCs w:val="28"/>
          <w:lang/>
        </w:rPr>
      </w:pPr>
    </w:p>
    <w:p w:rsidR="00C751D4" w:rsidRDefault="00C751D4" w:rsidP="00C751D4">
      <w:pPr>
        <w:rPr>
          <w:sz w:val="28"/>
          <w:szCs w:val="28"/>
        </w:rPr>
      </w:pPr>
    </w:p>
    <w:p w:rsidR="00C751D4" w:rsidRDefault="00C751D4" w:rsidP="00C751D4">
      <w:pPr>
        <w:rPr>
          <w:sz w:val="28"/>
          <w:szCs w:val="28"/>
        </w:rPr>
      </w:pPr>
    </w:p>
    <w:p w:rsidR="00C751D4" w:rsidRPr="00603F70" w:rsidRDefault="00C751D4" w:rsidP="00EA0DD6">
      <w:pPr>
        <w:jc w:val="center"/>
        <w:rPr>
          <w:sz w:val="28"/>
          <w:szCs w:val="28"/>
        </w:rPr>
      </w:pPr>
      <w:r w:rsidRPr="00603F70">
        <w:rPr>
          <w:sz w:val="28"/>
          <w:szCs w:val="28"/>
        </w:rPr>
        <w:t>Дервента,</w:t>
      </w:r>
      <w:r w:rsidR="00820D11" w:rsidRPr="00603F70">
        <w:rPr>
          <w:sz w:val="28"/>
          <w:szCs w:val="28"/>
          <w:lang w:val="hr-BA"/>
        </w:rPr>
        <w:t xml:space="preserve"> </w:t>
      </w:r>
      <w:r w:rsidR="00A5046D" w:rsidRPr="00603F70">
        <w:rPr>
          <w:sz w:val="28"/>
          <w:szCs w:val="28"/>
          <w:lang w:val="bs-Cyrl-BA"/>
        </w:rPr>
        <w:t>ју</w:t>
      </w:r>
      <w:bookmarkStart w:id="0" w:name="_GoBack"/>
      <w:bookmarkEnd w:id="0"/>
      <w:r w:rsidR="00603F70">
        <w:rPr>
          <w:sz w:val="28"/>
          <w:szCs w:val="28"/>
          <w:lang w:val="bs-Cyrl-BA"/>
        </w:rPr>
        <w:t>н</w:t>
      </w:r>
      <w:r w:rsidR="00820D11" w:rsidRPr="00603F70">
        <w:rPr>
          <w:sz w:val="28"/>
          <w:szCs w:val="28"/>
          <w:lang w:val="hr-BA"/>
        </w:rPr>
        <w:t xml:space="preserve"> </w:t>
      </w:r>
      <w:r w:rsidRPr="00603F70">
        <w:rPr>
          <w:sz w:val="28"/>
          <w:szCs w:val="28"/>
        </w:rPr>
        <w:t>20</w:t>
      </w:r>
      <w:r w:rsidR="00873EA3" w:rsidRPr="00603F70">
        <w:rPr>
          <w:sz w:val="28"/>
          <w:szCs w:val="28"/>
          <w:lang w:val="bs-Cyrl-BA"/>
        </w:rPr>
        <w:t>2</w:t>
      </w:r>
      <w:r w:rsidR="00603F70">
        <w:rPr>
          <w:sz w:val="28"/>
          <w:szCs w:val="28"/>
        </w:rPr>
        <w:t>5</w:t>
      </w:r>
      <w:r w:rsidRPr="00603F70">
        <w:rPr>
          <w:sz w:val="28"/>
          <w:szCs w:val="28"/>
        </w:rPr>
        <w:t>. године</w:t>
      </w:r>
    </w:p>
    <w:p w:rsidR="00C751D4" w:rsidRDefault="00C751D4" w:rsidP="00C751D4">
      <w:pPr>
        <w:rPr>
          <w:sz w:val="28"/>
          <w:szCs w:val="28"/>
        </w:rPr>
      </w:pPr>
    </w:p>
    <w:p w:rsidR="00C751D4" w:rsidRDefault="00C751D4" w:rsidP="00C751D4">
      <w:pPr>
        <w:jc w:val="both"/>
        <w:rPr>
          <w:b/>
          <w:lang w:val="hr-HR"/>
        </w:rPr>
      </w:pPr>
    </w:p>
    <w:p w:rsidR="00C751D4" w:rsidRDefault="00C751D4" w:rsidP="00C751D4">
      <w:pPr>
        <w:numPr>
          <w:ilvl w:val="0"/>
          <w:numId w:val="1"/>
        </w:numPr>
        <w:jc w:val="both"/>
        <w:rPr>
          <w:b/>
        </w:rPr>
      </w:pPr>
      <w:r>
        <w:rPr>
          <w:b/>
          <w:lang w:val="sr-Latn-CS"/>
        </w:rPr>
        <w:lastRenderedPageBreak/>
        <w:t xml:space="preserve">Увод </w:t>
      </w:r>
    </w:p>
    <w:p w:rsidR="00C751D4" w:rsidRDefault="00C751D4" w:rsidP="00C751D4">
      <w:pPr>
        <w:ind w:left="720"/>
        <w:jc w:val="both"/>
        <w:rPr>
          <w:b/>
        </w:rPr>
      </w:pPr>
    </w:p>
    <w:p w:rsidR="00C751D4" w:rsidRPr="00603F70" w:rsidRDefault="00C751D4" w:rsidP="00C751D4">
      <w:pPr>
        <w:pStyle w:val="NormalWeb"/>
        <w:ind w:right="15" w:firstLine="360"/>
        <w:jc w:val="both"/>
      </w:pPr>
      <w:r>
        <w:t xml:space="preserve">Програмом рада Скупштине </w:t>
      </w:r>
      <w:r w:rsidR="00873EA3">
        <w:rPr>
          <w:lang w:val="bs-Cyrl-BA"/>
        </w:rPr>
        <w:t>Града</w:t>
      </w:r>
      <w:r>
        <w:t xml:space="preserve"> Дервента за 20</w:t>
      </w:r>
      <w:r w:rsidR="00873EA3">
        <w:t>2</w:t>
      </w:r>
      <w:r w:rsidR="00603F70">
        <w:t>5</w:t>
      </w:r>
      <w:r>
        <w:t>. годину,</w:t>
      </w:r>
      <w:r w:rsidR="00603F70">
        <w:t xml:space="preserve"> за мјесец јун</w:t>
      </w:r>
      <w:r>
        <w:t xml:space="preserve"> планирана је</w:t>
      </w:r>
      <w:r w:rsidR="00603F70">
        <w:t xml:space="preserve"> тачка</w:t>
      </w:r>
      <w:r w:rsidR="00820D11">
        <w:t xml:space="preserve"> „</w:t>
      </w:r>
      <w:r>
        <w:rPr>
          <w:i/>
        </w:rPr>
        <w:t xml:space="preserve">Информација о стању наркоманије на подручју </w:t>
      </w:r>
      <w:r w:rsidR="00873EA3">
        <w:rPr>
          <w:i/>
          <w:lang w:val="bs-Cyrl-BA"/>
        </w:rPr>
        <w:t>Града</w:t>
      </w:r>
      <w:r>
        <w:rPr>
          <w:i/>
        </w:rPr>
        <w:t xml:space="preserve"> и мјере за њено сузбијање</w:t>
      </w:r>
      <w:r w:rsidR="00820D11">
        <w:rPr>
          <w:i/>
        </w:rPr>
        <w:t>“</w:t>
      </w:r>
      <w:r>
        <w:t>. У изради ове информације</w:t>
      </w:r>
      <w:r w:rsidR="00603F70">
        <w:t>, као обрађивачи,</w:t>
      </w:r>
      <w:r>
        <w:t xml:space="preserve"> учествују:</w:t>
      </w:r>
      <w:r w:rsidR="00603F70">
        <w:t xml:space="preserve"> Одјељење за привреду и друштвене дјелатности Градске управе Дервента,</w:t>
      </w:r>
      <w:r>
        <w:t xml:space="preserve"> </w:t>
      </w:r>
      <w:r w:rsidR="00603F70">
        <w:t xml:space="preserve"> ЈУ „</w:t>
      </w:r>
      <w:r>
        <w:t>Дом здравља</w:t>
      </w:r>
      <w:r w:rsidR="00603F70">
        <w:t>“</w:t>
      </w:r>
      <w:r>
        <w:t xml:space="preserve"> Дервента - Центар за ментално здравље, Полицијска станица</w:t>
      </w:r>
      <w:r>
        <w:rPr>
          <w:lang w:val="sr-Cyrl-BA"/>
        </w:rPr>
        <w:t xml:space="preserve"> Дервента</w:t>
      </w:r>
      <w:r w:rsidR="00603F70">
        <w:rPr>
          <w:lang w:val="sr-Cyrl-BA"/>
        </w:rPr>
        <w:t xml:space="preserve"> и ЈУ „Центар за социјални рад“ Дервента.</w:t>
      </w:r>
    </w:p>
    <w:p w:rsidR="00C751D4" w:rsidRDefault="00C751D4" w:rsidP="00C751D4">
      <w:pPr>
        <w:pStyle w:val="NormalWeb"/>
        <w:ind w:right="15" w:firstLine="360"/>
        <w:jc w:val="both"/>
      </w:pPr>
    </w:p>
    <w:p w:rsidR="00DE717A" w:rsidRPr="00DE717A" w:rsidRDefault="00C751D4" w:rsidP="00DE717A">
      <w:pPr>
        <w:pStyle w:val="NormalWeb"/>
        <w:ind w:right="15" w:firstLine="360"/>
        <w:jc w:val="both"/>
        <w:rPr>
          <w:rStyle w:val="Naglaeno"/>
          <w:b w:val="0"/>
          <w:color w:val="000000"/>
          <w:vertAlign w:val="superscript"/>
        </w:rPr>
      </w:pPr>
      <w:r>
        <w:rPr>
          <w:rStyle w:val="Naglaeno"/>
          <w:b w:val="0"/>
          <w:color w:val="000000"/>
        </w:rPr>
        <w:t xml:space="preserve">У теорији постоје различите дефиниције о термину наркоманија, једна од њих је: </w:t>
      </w:r>
      <w:r>
        <w:rPr>
          <w:rStyle w:val="Naglaeno"/>
          <w:b w:val="0"/>
          <w:i/>
          <w:color w:val="000000"/>
        </w:rPr>
        <w:t>цитат</w:t>
      </w:r>
      <w:r>
        <w:rPr>
          <w:rStyle w:val="Naglaeno"/>
          <w:b w:val="0"/>
          <w:color w:val="000000"/>
        </w:rPr>
        <w:t xml:space="preserve"> </w:t>
      </w:r>
      <w:r w:rsidR="00DE717A">
        <w:rPr>
          <w:rStyle w:val="Naglaeno"/>
          <w:b w:val="0"/>
          <w:color w:val="000000"/>
        </w:rPr>
        <w:t>–</w:t>
      </w:r>
      <w:r>
        <w:rPr>
          <w:rStyle w:val="Naglaeno"/>
          <w:b w:val="0"/>
          <w:color w:val="000000"/>
        </w:rPr>
        <w:t xml:space="preserve"> </w:t>
      </w:r>
      <w:r w:rsidR="00DE717A" w:rsidRPr="00DE717A">
        <w:rPr>
          <w:rStyle w:val="Naglaeno"/>
          <w:b w:val="0"/>
          <w:i/>
          <w:color w:val="000000"/>
        </w:rPr>
        <w:t>„Наркоманија или зависност од дрога је снажна везаност особе за неку психоактивну супстанцу, која се испољава као неодољива страст за њеним конзумирањем. Године 1957. Свјетска здравствена организација дефинисала је наркоманију као: „стање периодичне или хроничне интоксикације изазвано поновљеним уношењем дроге“. Можемо разликовати три врсте зависности: психичку, физичку и стање толеранције. Колико ће брзо наступити и каква ће бити природа и јачина зависности</w:t>
      </w:r>
      <w:r w:rsidR="00DE717A">
        <w:rPr>
          <w:rStyle w:val="Naglaeno"/>
          <w:b w:val="0"/>
          <w:i/>
          <w:color w:val="000000"/>
        </w:rPr>
        <w:t>,</w:t>
      </w:r>
      <w:r w:rsidR="00DE717A" w:rsidRPr="00DE717A">
        <w:rPr>
          <w:rStyle w:val="Naglaeno"/>
          <w:b w:val="0"/>
          <w:i/>
          <w:color w:val="000000"/>
        </w:rPr>
        <w:t xml:space="preserve"> зависи од многих чинилаца: врсте дроге и њених фармаколошких својстава, од начина, учесталости, количине и дужине конзумирања, од личности зависника и његових потреба, његове породичне и друштвене средине итд.“</w:t>
      </w:r>
      <w:r w:rsidR="00DE717A" w:rsidRPr="00DE717A">
        <w:rPr>
          <w:rStyle w:val="Naglaeno"/>
          <w:b w:val="0"/>
          <w:color w:val="000000"/>
          <w:vertAlign w:val="superscript"/>
        </w:rPr>
        <w:t>1</w:t>
      </w:r>
    </w:p>
    <w:p w:rsidR="00DE717A" w:rsidRPr="00DE717A" w:rsidRDefault="00DE717A" w:rsidP="00DE717A">
      <w:pPr>
        <w:pStyle w:val="NormalWeb"/>
        <w:ind w:right="15" w:firstLine="360"/>
        <w:jc w:val="both"/>
        <w:rPr>
          <w:rStyle w:val="Naglaeno"/>
          <w:b w:val="0"/>
          <w:color w:val="000000"/>
        </w:rPr>
      </w:pPr>
    </w:p>
    <w:p w:rsidR="00DE717A" w:rsidRPr="00DE717A" w:rsidRDefault="00DE717A" w:rsidP="00DE717A">
      <w:pPr>
        <w:pStyle w:val="NormalWeb"/>
        <w:ind w:right="15" w:firstLine="360"/>
        <w:jc w:val="both"/>
        <w:rPr>
          <w:rStyle w:val="Naglaeno"/>
          <w:b w:val="0"/>
          <w:color w:val="000000"/>
        </w:rPr>
      </w:pPr>
      <w:r w:rsidRPr="00DE717A">
        <w:rPr>
          <w:rStyle w:val="Naglaeno"/>
          <w:b w:val="0"/>
          <w:color w:val="000000"/>
        </w:rPr>
        <w:t>Токсикоманија је стање периодичне или хроничне интоксикације изазвано потребом особе за неком психоактивном, токсичном супстанцом, као и њеном дужом злоупотребом. Токсикоманија може довести до оштећења организма и до физичког, интелектуалног, духовног и моралног пропадања личности токсикомана. Најпознатије токсикоманије су алкохолизам, наркоманија и никотинска зависност.</w:t>
      </w:r>
    </w:p>
    <w:p w:rsidR="00DE717A" w:rsidRPr="00DE717A" w:rsidRDefault="00DE717A" w:rsidP="00DE717A">
      <w:pPr>
        <w:pStyle w:val="NormalWeb"/>
        <w:ind w:right="15" w:firstLine="360"/>
        <w:jc w:val="both"/>
        <w:rPr>
          <w:rStyle w:val="Naglaeno"/>
          <w:b w:val="0"/>
          <w:color w:val="000000"/>
        </w:rPr>
      </w:pPr>
    </w:p>
    <w:p w:rsidR="00C751D4" w:rsidRDefault="00DE717A" w:rsidP="00DE717A">
      <w:pPr>
        <w:pStyle w:val="NormalWeb"/>
        <w:ind w:right="15" w:firstLine="360"/>
        <w:jc w:val="both"/>
      </w:pPr>
      <w:r w:rsidRPr="00DE717A">
        <w:rPr>
          <w:rStyle w:val="Naglaeno"/>
          <w:b w:val="0"/>
          <w:color w:val="000000"/>
        </w:rPr>
        <w:t>Хабитуација дроге је патолошка жеља за злоупотребом хемијских супстанци која резултира пре психолошком него физиолошком зависношћу. Хабитуирани корисник може искусити нелагодност сличну повлачењу дрога.</w:t>
      </w:r>
    </w:p>
    <w:p w:rsidR="00C751D4" w:rsidRDefault="00C751D4" w:rsidP="00C751D4">
      <w:pPr>
        <w:ind w:firstLine="360"/>
        <w:jc w:val="both"/>
      </w:pPr>
      <w:r>
        <w:t>Обрађујући ову информацију, сваки од наведених обрађивача је, поред активности којима се бави на превенцији наркоманије, дао своје виђење мјера за њено сузбијање.</w:t>
      </w:r>
    </w:p>
    <w:p w:rsidR="00C751D4" w:rsidRDefault="00C751D4" w:rsidP="00C751D4">
      <w:pPr>
        <w:ind w:firstLine="360"/>
        <w:jc w:val="both"/>
      </w:pPr>
    </w:p>
    <w:p w:rsidR="00C751D4" w:rsidRDefault="00820D11" w:rsidP="00C751D4">
      <w:pPr>
        <w:ind w:firstLine="360"/>
        <w:jc w:val="both"/>
      </w:pPr>
      <w:r>
        <w:t>Доле навед</w:t>
      </w:r>
      <w:r w:rsidR="00C751D4">
        <w:t xml:space="preserve">ени подаци су базирани на информацијама јавних установа и </w:t>
      </w:r>
      <w:r w:rsidR="00C751D4">
        <w:rPr>
          <w:b/>
        </w:rPr>
        <w:t>преносимо их у интегралном тексту</w:t>
      </w:r>
      <w:r w:rsidR="00C751D4">
        <w:t>.</w:t>
      </w:r>
    </w:p>
    <w:p w:rsidR="00C751D4" w:rsidRDefault="00C751D4" w:rsidP="00C751D4">
      <w:pPr>
        <w:jc w:val="both"/>
      </w:pPr>
    </w:p>
    <w:p w:rsidR="00C751D4" w:rsidRDefault="00C751D4" w:rsidP="00C751D4">
      <w:pPr>
        <w:jc w:val="both"/>
        <w:rPr>
          <w:lang/>
        </w:rPr>
      </w:pPr>
    </w:p>
    <w:p w:rsidR="00EA0DD6" w:rsidRDefault="00EA0DD6" w:rsidP="00C751D4">
      <w:pPr>
        <w:jc w:val="both"/>
        <w:rPr>
          <w:lang/>
        </w:rPr>
      </w:pPr>
    </w:p>
    <w:p w:rsidR="00EA0DD6" w:rsidRDefault="00EA0DD6" w:rsidP="00C751D4">
      <w:pPr>
        <w:jc w:val="both"/>
        <w:rPr>
          <w:lang/>
        </w:rPr>
      </w:pPr>
    </w:p>
    <w:p w:rsidR="00EA0DD6" w:rsidRDefault="00EA0DD6" w:rsidP="00C751D4">
      <w:pPr>
        <w:jc w:val="both"/>
        <w:rPr>
          <w:lang/>
        </w:rPr>
      </w:pPr>
    </w:p>
    <w:p w:rsidR="00EA0DD6" w:rsidRPr="00EA0DD6" w:rsidRDefault="00EA0DD6" w:rsidP="00C751D4">
      <w:pPr>
        <w:jc w:val="both"/>
        <w:rPr>
          <w:lang/>
        </w:rPr>
      </w:pPr>
    </w:p>
    <w:p w:rsidR="00C67CCB" w:rsidRDefault="00C67CCB" w:rsidP="00C751D4">
      <w:pPr>
        <w:jc w:val="both"/>
      </w:pPr>
    </w:p>
    <w:p w:rsidR="00C751D4" w:rsidRDefault="00C751D4" w:rsidP="00C751D4">
      <w:pPr>
        <w:jc w:val="both"/>
      </w:pPr>
    </w:p>
    <w:p w:rsidR="00C751D4" w:rsidRDefault="00DE717A" w:rsidP="00C751D4">
      <w:pPr>
        <w:numPr>
          <w:ilvl w:val="0"/>
          <w:numId w:val="1"/>
        </w:numPr>
        <w:jc w:val="both"/>
        <w:rPr>
          <w:b/>
          <w:lang w:val="hr-HR"/>
        </w:rPr>
      </w:pPr>
      <w:r>
        <w:rPr>
          <w:b/>
          <w:lang w:val="sr-Latn-BA"/>
        </w:rPr>
        <w:lastRenderedPageBreak/>
        <w:t>ЈЗУ „</w:t>
      </w:r>
      <w:r w:rsidR="00C751D4">
        <w:rPr>
          <w:b/>
        </w:rPr>
        <w:t>Дом здравља</w:t>
      </w:r>
      <w:r>
        <w:rPr>
          <w:b/>
        </w:rPr>
        <w:t>“</w:t>
      </w:r>
      <w:r w:rsidR="00C751D4">
        <w:rPr>
          <w:b/>
        </w:rPr>
        <w:t xml:space="preserve"> Дервента</w:t>
      </w:r>
      <w:r w:rsidR="00820D11">
        <w:rPr>
          <w:b/>
        </w:rPr>
        <w:t xml:space="preserve"> </w:t>
      </w:r>
    </w:p>
    <w:p w:rsidR="00C751D4" w:rsidRDefault="00C751D4" w:rsidP="00C751D4">
      <w:pPr>
        <w:ind w:left="720"/>
        <w:jc w:val="both"/>
        <w:rPr>
          <w:b/>
          <w:lang w:val="hr-HR"/>
        </w:rPr>
      </w:pPr>
    </w:p>
    <w:p w:rsidR="00C751D4" w:rsidRDefault="00C751D4" w:rsidP="00C751D4">
      <w:pPr>
        <w:ind w:left="720"/>
        <w:jc w:val="both"/>
        <w:rPr>
          <w:b/>
          <w:lang w:val="hr-HR"/>
        </w:rPr>
      </w:pPr>
    </w:p>
    <w:p w:rsidR="00C751D4" w:rsidRDefault="00C751D4" w:rsidP="00C751D4">
      <w:pPr>
        <w:ind w:firstLine="708"/>
        <w:jc w:val="both"/>
      </w:pPr>
      <w:r>
        <w:t xml:space="preserve">У оквиру редовног описа рада </w:t>
      </w:r>
      <w:r>
        <w:rPr>
          <w:lang w:val="sr-Cyrl-BA"/>
        </w:rPr>
        <w:t>Ц</w:t>
      </w:r>
      <w:r>
        <w:t>ентра за ментално здравље Дома Здравља</w:t>
      </w:r>
      <w:r w:rsidR="00820D11">
        <w:t xml:space="preserve"> </w:t>
      </w:r>
      <w:r>
        <w:t xml:space="preserve">Дервента, је и превентивно-промотивни рад. </w:t>
      </w:r>
      <w:r>
        <w:rPr>
          <w:lang w:val="sr-Cyrl-BA"/>
        </w:rPr>
        <w:t>Од почетка школске године</w:t>
      </w:r>
      <w:r w:rsidR="00873EA3">
        <w:rPr>
          <w:lang w:val="sr-Cyrl-BA"/>
        </w:rPr>
        <w:t xml:space="preserve"> 2017/2018, а што се наставило</w:t>
      </w:r>
      <w:r>
        <w:rPr>
          <w:lang w:val="sr-Cyrl-BA"/>
        </w:rPr>
        <w:t xml:space="preserve"> и у наредним годинама</w:t>
      </w:r>
      <w:r w:rsidR="00873EA3">
        <w:rPr>
          <w:lang w:val="sr-Cyrl-BA"/>
        </w:rPr>
        <w:t>, са изузетком дијела 2020</w:t>
      </w:r>
      <w:r w:rsidR="00770D6C">
        <w:rPr>
          <w:lang w:val="hr-BA"/>
        </w:rPr>
        <w:t>.</w:t>
      </w:r>
      <w:r w:rsidR="00873EA3">
        <w:rPr>
          <w:lang w:val="sr-Cyrl-BA"/>
        </w:rPr>
        <w:t xml:space="preserve"> и 2021. године, због пандемије и пандемијом условљених ограничења,</w:t>
      </w:r>
      <w:r>
        <w:rPr>
          <w:lang w:val="sr-Cyrl-BA"/>
        </w:rPr>
        <w:t xml:space="preserve"> кроз Програм „Брига о дјеци – заједничка одговорност и обавеза“</w:t>
      </w:r>
      <w:r w:rsidR="00770D6C">
        <w:rPr>
          <w:lang w:val="hr-BA"/>
        </w:rPr>
        <w:t>,</w:t>
      </w:r>
      <w:r>
        <w:rPr>
          <w:lang w:val="sr-Cyrl-BA"/>
        </w:rPr>
        <w:t xml:space="preserve"> особље </w:t>
      </w:r>
      <w:r w:rsidR="00873EA3">
        <w:rPr>
          <w:lang w:val="sr-Cyrl-BA"/>
        </w:rPr>
        <w:t>Центра за ментално здравље је обављало</w:t>
      </w:r>
      <w:r>
        <w:rPr>
          <w:lang w:val="sr-Cyrl-BA"/>
        </w:rPr>
        <w:t xml:space="preserve"> промотивно превентивни рад у свим школама, између осталог и на тему наркоманије.</w:t>
      </w:r>
    </w:p>
    <w:p w:rsidR="00C751D4" w:rsidRDefault="00C751D4" w:rsidP="00C751D4">
      <w:pPr>
        <w:jc w:val="both"/>
      </w:pPr>
      <w:r>
        <w:rPr>
          <w:lang w:val="sr-Cyrl-BA"/>
        </w:rPr>
        <w:tab/>
      </w:r>
      <w:r>
        <w:t>Промотивно-превентивни рад вр</w:t>
      </w:r>
      <w:r>
        <w:rPr>
          <w:lang w:val="sr-Cyrl-BA"/>
        </w:rPr>
        <w:t>ш</w:t>
      </w:r>
      <w:r>
        <w:t xml:space="preserve">имо и обиљежавањем Свјетских дана, те подјелом промотивног материја, </w:t>
      </w:r>
      <w:r>
        <w:rPr>
          <w:lang w:val="sr-Cyrl-BA"/>
        </w:rPr>
        <w:t>ш</w:t>
      </w:r>
      <w:r>
        <w:t xml:space="preserve">то обухвата и болести зависности. Такође у оквиру </w:t>
      </w:r>
      <w:r>
        <w:rPr>
          <w:lang w:val="sr-Cyrl-BA"/>
        </w:rPr>
        <w:t>Ц</w:t>
      </w:r>
      <w:r>
        <w:t>ентра за ментално здравље од 2013.</w:t>
      </w:r>
      <w:r w:rsidR="00770D6C">
        <w:rPr>
          <w:lang w:val="hr-BA"/>
        </w:rPr>
        <w:t xml:space="preserve"> </w:t>
      </w:r>
      <w:r>
        <w:t>године  постоји и бесплатно психоло</w:t>
      </w:r>
      <w:r>
        <w:rPr>
          <w:lang w:val="sr-Cyrl-BA"/>
        </w:rPr>
        <w:t>ш</w:t>
      </w:r>
      <w:r>
        <w:t>ко савјетовање које је отворено за све облике питања и психоло</w:t>
      </w:r>
      <w:r>
        <w:rPr>
          <w:lang w:val="sr-Cyrl-BA"/>
        </w:rPr>
        <w:t>ш</w:t>
      </w:r>
      <w:r>
        <w:t>ке подр</w:t>
      </w:r>
      <w:r>
        <w:rPr>
          <w:lang w:val="sr-Cyrl-BA"/>
        </w:rPr>
        <w:t>ш</w:t>
      </w:r>
      <w:r>
        <w:t>ке, како за младе</w:t>
      </w:r>
      <w:r w:rsidR="00873EA3">
        <w:rPr>
          <w:lang w:val="bs-Cyrl-BA"/>
        </w:rPr>
        <w:t>,</w:t>
      </w:r>
      <w:r w:rsidR="00770D6C">
        <w:t xml:space="preserve"> тако и за родитеље/</w:t>
      </w:r>
      <w:r>
        <w:t xml:space="preserve">старатеље, које ради сваког </w:t>
      </w:r>
      <w:r>
        <w:rPr>
          <w:lang w:val="sr-Cyrl-BA"/>
        </w:rPr>
        <w:t>ч</w:t>
      </w:r>
      <w:r>
        <w:t>етвртка од 12</w:t>
      </w:r>
      <w:r w:rsidR="00770D6C">
        <w:rPr>
          <w:vertAlign w:val="superscript"/>
          <w:lang w:val="hr-BA"/>
        </w:rPr>
        <w:t>00</w:t>
      </w:r>
      <w:r w:rsidR="00770D6C">
        <w:rPr>
          <w:lang w:val="hr-BA"/>
        </w:rPr>
        <w:t xml:space="preserve"> </w:t>
      </w:r>
      <w:r>
        <w:t>до</w:t>
      </w:r>
      <w:r w:rsidR="00770D6C">
        <w:rPr>
          <w:lang w:val="hr-BA"/>
        </w:rPr>
        <w:t xml:space="preserve"> </w:t>
      </w:r>
      <w:r>
        <w:t>14</w:t>
      </w:r>
      <w:r w:rsidR="00770D6C">
        <w:rPr>
          <w:vertAlign w:val="superscript"/>
          <w:lang w:val="hr-BA"/>
        </w:rPr>
        <w:t>00</w:t>
      </w:r>
      <w:r>
        <w:rPr>
          <w:lang w:val="sr-Cyrl-BA"/>
        </w:rPr>
        <w:t xml:space="preserve"> часова </w:t>
      </w:r>
      <w:r>
        <w:t xml:space="preserve">са </w:t>
      </w:r>
      <w:r>
        <w:rPr>
          <w:lang w:val="sr-Cyrl-BA"/>
        </w:rPr>
        <w:t>чи</w:t>
      </w:r>
      <w:r>
        <w:t xml:space="preserve">м су упознати психолози свих основних и средњих </w:t>
      </w:r>
      <w:r>
        <w:rPr>
          <w:lang w:val="sr-Cyrl-BA"/>
        </w:rPr>
        <w:t>ш</w:t>
      </w:r>
      <w:r>
        <w:t>кола на подру</w:t>
      </w:r>
      <w:r>
        <w:rPr>
          <w:lang w:val="sr-Cyrl-BA"/>
        </w:rPr>
        <w:t>ч</w:t>
      </w:r>
      <w:r>
        <w:t xml:space="preserve">ју </w:t>
      </w:r>
      <w:r w:rsidR="00873EA3">
        <w:rPr>
          <w:lang w:val="bs-Cyrl-BA"/>
        </w:rPr>
        <w:t>Града</w:t>
      </w:r>
      <w:r>
        <w:t>. У склопу на</w:t>
      </w:r>
      <w:r>
        <w:rPr>
          <w:lang w:val="sr-Cyrl-BA"/>
        </w:rPr>
        <w:t>ш</w:t>
      </w:r>
      <w:r>
        <w:t>ег редовног рада са њима остварујемо</w:t>
      </w:r>
      <w:r>
        <w:rPr>
          <w:lang w:val="sr-Cyrl-BA"/>
        </w:rPr>
        <w:t xml:space="preserve"> веома </w:t>
      </w:r>
      <w:r>
        <w:t>блиску сарадњу.</w:t>
      </w:r>
    </w:p>
    <w:p w:rsidR="00C751D4" w:rsidRDefault="00C751D4" w:rsidP="00C751D4">
      <w:pPr>
        <w:jc w:val="both"/>
        <w:rPr>
          <w:lang w:val="sr-Cyrl-BA"/>
        </w:rPr>
      </w:pPr>
      <w:r>
        <w:t xml:space="preserve">Отворили смо </w:t>
      </w:r>
      <w:r w:rsidR="00873EA3">
        <w:rPr>
          <w:lang w:val="hr-HR"/>
        </w:rPr>
        <w:t>e-mail</w:t>
      </w:r>
      <w:r w:rsidR="00770D6C">
        <w:rPr>
          <w:lang w:val="hr-HR"/>
        </w:rPr>
        <w:t xml:space="preserve"> </w:t>
      </w:r>
      <w:r>
        <w:t>адресу</w:t>
      </w:r>
      <w:r w:rsidR="00770D6C">
        <w:rPr>
          <w:lang w:val="hr-BA"/>
        </w:rPr>
        <w:t xml:space="preserve"> </w:t>
      </w:r>
      <w:hyperlink r:id="rId8" w:history="1">
        <w:r w:rsidR="00873EA3" w:rsidRPr="00E13936">
          <w:rPr>
            <w:rStyle w:val="Hiperveza"/>
            <w:b/>
          </w:rPr>
          <w:t>cmzderventa@gmail.com</w:t>
        </w:r>
      </w:hyperlink>
      <w:r w:rsidR="00873EA3">
        <w:rPr>
          <w:b/>
          <w:u w:val="single"/>
          <w:lang w:val="hr-HR"/>
        </w:rPr>
        <w:t>,</w:t>
      </w:r>
      <w:r w:rsidR="00770D6C">
        <w:rPr>
          <w:b/>
          <w:u w:val="single"/>
          <w:lang w:val="hr-HR"/>
        </w:rPr>
        <w:t xml:space="preserve"> </w:t>
      </w:r>
      <w:r w:rsidR="00873EA3">
        <w:rPr>
          <w:lang w:val="bs-Cyrl-BA"/>
        </w:rPr>
        <w:t xml:space="preserve">као и </w:t>
      </w:r>
      <w:r w:rsidR="00873EA3">
        <w:rPr>
          <w:lang w:val="hr-HR"/>
        </w:rPr>
        <w:t xml:space="preserve">Skype </w:t>
      </w:r>
      <w:r w:rsidR="00873EA3">
        <w:rPr>
          <w:lang w:val="bs-Cyrl-BA"/>
        </w:rPr>
        <w:t xml:space="preserve">и </w:t>
      </w:r>
      <w:r w:rsidR="00515F07">
        <w:rPr>
          <w:lang w:val="hr-HR"/>
        </w:rPr>
        <w:t>Zoom</w:t>
      </w:r>
      <w:r w:rsidR="00515F07">
        <w:rPr>
          <w:lang w:val="bs-Cyrl-BA"/>
        </w:rPr>
        <w:t xml:space="preserve"> налоге, </w:t>
      </w:r>
      <w:r w:rsidR="00515F07">
        <w:t xml:space="preserve">  путем којих</w:t>
      </w:r>
      <w:r>
        <w:t xml:space="preserve"> су сви заинтересовани у могућности користити на</w:t>
      </w:r>
      <w:r>
        <w:rPr>
          <w:lang w:val="sr-Cyrl-BA"/>
        </w:rPr>
        <w:t>ш</w:t>
      </w:r>
      <w:r>
        <w:t>е услуге савјетовања, подр</w:t>
      </w:r>
      <w:r>
        <w:rPr>
          <w:lang w:val="sr-Cyrl-BA"/>
        </w:rPr>
        <w:t>ш</w:t>
      </w:r>
      <w:r>
        <w:t xml:space="preserve">ке и помоћи </w:t>
      </w:r>
      <w:r>
        <w:rPr>
          <w:lang w:val="sr-Latn-BA"/>
        </w:rPr>
        <w:t>onlin</w:t>
      </w:r>
      <w:r>
        <w:t>е, анонимно и бесплатно.</w:t>
      </w:r>
    </w:p>
    <w:p w:rsidR="00C751D4" w:rsidRDefault="00C751D4" w:rsidP="00C751D4">
      <w:pPr>
        <w:jc w:val="both"/>
      </w:pPr>
      <w:r>
        <w:rPr>
          <w:lang w:val="sr-Cyrl-BA"/>
        </w:rPr>
        <w:tab/>
      </w:r>
      <w:r>
        <w:t>На</w:t>
      </w:r>
      <w:r>
        <w:rPr>
          <w:lang w:val="sr-Cyrl-BA"/>
        </w:rPr>
        <w:t>ш</w:t>
      </w:r>
      <w:r>
        <w:t>а основна јединица за борбу против наркоманије је Метадонски центар</w:t>
      </w:r>
      <w:r w:rsidR="00584C0F">
        <w:rPr>
          <w:lang w:val="hr-BA"/>
        </w:rPr>
        <w:t xml:space="preserve"> </w:t>
      </w:r>
      <w:r>
        <w:rPr>
          <w:lang w:val="hr-HR"/>
        </w:rPr>
        <w:t>(</w:t>
      </w:r>
      <w:r>
        <w:rPr>
          <w:lang w:val="sr-Cyrl-BA"/>
        </w:rPr>
        <w:t xml:space="preserve">Центар за супституциону терапију)  </w:t>
      </w:r>
      <w:r>
        <w:t xml:space="preserve">при </w:t>
      </w:r>
      <w:r>
        <w:rPr>
          <w:lang w:val="sr-Cyrl-BA"/>
        </w:rPr>
        <w:t>Ц</w:t>
      </w:r>
      <w:r>
        <w:t>МЗ</w:t>
      </w:r>
      <w:r w:rsidR="00515F07">
        <w:rPr>
          <w:lang w:val="bs-Cyrl-BA"/>
        </w:rPr>
        <w:t>,</w:t>
      </w:r>
      <w:r>
        <w:t xml:space="preserve"> у коме сви заинтересовани корисници  опојних средстава могу потражити и</w:t>
      </w:r>
      <w:r>
        <w:rPr>
          <w:lang w:val="sr-Cyrl-BA"/>
        </w:rPr>
        <w:t xml:space="preserve"> добити услугу  прегледа, савјетовања</w:t>
      </w:r>
      <w:r w:rsidR="00515F07">
        <w:rPr>
          <w:lang w:val="sr-Cyrl-BA"/>
        </w:rPr>
        <w:t>, тестирања</w:t>
      </w:r>
      <w:r>
        <w:rPr>
          <w:lang w:val="sr-Cyrl-BA"/>
        </w:rPr>
        <w:t xml:space="preserve"> и прописивања опиоидне</w:t>
      </w:r>
      <w:r w:rsidR="00515F07">
        <w:rPr>
          <w:lang w:val="sr-Cyrl-BA"/>
        </w:rPr>
        <w:t xml:space="preserve"> -</w:t>
      </w:r>
      <w:r>
        <w:rPr>
          <w:lang w:val="sr-Cyrl-BA"/>
        </w:rPr>
        <w:t xml:space="preserve"> сусптитуционе терапије. </w:t>
      </w:r>
      <w:r w:rsidR="00515F07">
        <w:rPr>
          <w:lang w:val="sr-Cyrl-BA"/>
        </w:rPr>
        <w:t>Број корисника је варијабилан и не сматрамо га репрезентативним за процјену броја зависника на територији Града</w:t>
      </w:r>
      <w:r w:rsidR="00584C0F">
        <w:rPr>
          <w:lang w:val="hr-BA"/>
        </w:rPr>
        <w:t xml:space="preserve">, </w:t>
      </w:r>
      <w:r w:rsidR="00584C0F">
        <w:t>обзиром да терапију узимају у апотекама (у складу са прописима ФЗО РС).</w:t>
      </w:r>
      <w:r w:rsidR="00584C0F">
        <w:rPr>
          <w:lang w:val="hr-BA"/>
        </w:rPr>
        <w:t xml:space="preserve"> </w:t>
      </w:r>
      <w:r>
        <w:rPr>
          <w:lang w:val="sr-Cyrl-BA"/>
        </w:rPr>
        <w:t xml:space="preserve"> </w:t>
      </w:r>
    </w:p>
    <w:p w:rsidR="00C751D4" w:rsidRDefault="00C751D4" w:rsidP="00C751D4">
      <w:pPr>
        <w:jc w:val="both"/>
      </w:pPr>
      <w:r>
        <w:rPr>
          <w:lang w:val="sr-Cyrl-BA"/>
        </w:rPr>
        <w:tab/>
      </w:r>
      <w:r>
        <w:t>Према потребама</w:t>
      </w:r>
      <w:r w:rsidR="00515F07">
        <w:rPr>
          <w:lang w:val="bs-Cyrl-BA"/>
        </w:rPr>
        <w:t xml:space="preserve"> и договору,</w:t>
      </w:r>
      <w:r>
        <w:t xml:space="preserve"> планирамо и организујемо повремена савјетовања професионалаца којима су неопходне додатне вје</w:t>
      </w:r>
      <w:r>
        <w:rPr>
          <w:lang w:val="sr-Cyrl-BA"/>
        </w:rPr>
        <w:t>ш</w:t>
      </w:r>
      <w:r>
        <w:t>тине из области за</w:t>
      </w:r>
      <w:r>
        <w:rPr>
          <w:lang w:val="sr-Cyrl-BA"/>
        </w:rPr>
        <w:t>ш</w:t>
      </w:r>
      <w:r>
        <w:t>тите менталног здравља, у раду са припадајућом популацијом</w:t>
      </w:r>
      <w:r w:rsidR="00584C0F">
        <w:t>,</w:t>
      </w:r>
      <w:r>
        <w:t xml:space="preserve"> а у складу са идентификованим потребама</w:t>
      </w:r>
      <w:r>
        <w:rPr>
          <w:lang w:val="hr-HR"/>
        </w:rPr>
        <w:t>.</w:t>
      </w:r>
    </w:p>
    <w:p w:rsidR="00C751D4" w:rsidRDefault="00C751D4" w:rsidP="00C751D4">
      <w:pPr>
        <w:jc w:val="both"/>
      </w:pPr>
      <w:r>
        <w:rPr>
          <w:lang w:val="sr-Cyrl-BA"/>
        </w:rPr>
        <w:tab/>
      </w:r>
      <w:r w:rsidR="00515F07">
        <w:t>С</w:t>
      </w:r>
      <w:r w:rsidR="00584C0F">
        <w:t xml:space="preserve"> </w:t>
      </w:r>
      <w:r>
        <w:t>обзиром да се борба против наркоманије мора проводити у сарадњи са свим секторима дру</w:t>
      </w:r>
      <w:r>
        <w:rPr>
          <w:lang w:val="sr-Cyrl-BA"/>
        </w:rPr>
        <w:t>ш</w:t>
      </w:r>
      <w:r>
        <w:t xml:space="preserve">тва, </w:t>
      </w:r>
      <w:r w:rsidR="00515F07">
        <w:rPr>
          <w:lang w:val="bs-Cyrl-BA"/>
        </w:rPr>
        <w:t>(</w:t>
      </w:r>
      <w:r>
        <w:t>просвјета, здравство, полиција, судство, невладин сектор, органи локалне заједнице</w:t>
      </w:r>
      <w:r w:rsidR="00515F07">
        <w:rPr>
          <w:lang w:val="bs-Cyrl-BA"/>
        </w:rPr>
        <w:t>)</w:t>
      </w:r>
      <w:r>
        <w:t>, предлажемо и спремни смо активно у</w:t>
      </w:r>
      <w:r>
        <w:rPr>
          <w:lang w:val="sr-Cyrl-BA"/>
        </w:rPr>
        <w:t>ч</w:t>
      </w:r>
      <w:r>
        <w:t>ествовати у будућим састанцима са овом темом на дневном реду.</w:t>
      </w:r>
    </w:p>
    <w:p w:rsidR="00C751D4" w:rsidRDefault="00C751D4" w:rsidP="00C751D4">
      <w:pPr>
        <w:jc w:val="both"/>
      </w:pPr>
    </w:p>
    <w:p w:rsidR="00C67CCB" w:rsidRDefault="00C67CCB" w:rsidP="00C751D4">
      <w:pPr>
        <w:jc w:val="both"/>
      </w:pPr>
    </w:p>
    <w:p w:rsidR="00C751D4" w:rsidRDefault="00C751D4" w:rsidP="00C751D4">
      <w:pPr>
        <w:jc w:val="both"/>
      </w:pPr>
    </w:p>
    <w:p w:rsidR="00C751D4" w:rsidRDefault="00C751D4" w:rsidP="00C751D4">
      <w:pPr>
        <w:numPr>
          <w:ilvl w:val="0"/>
          <w:numId w:val="1"/>
        </w:numPr>
        <w:jc w:val="both"/>
        <w:rPr>
          <w:b/>
        </w:rPr>
      </w:pPr>
      <w:r>
        <w:rPr>
          <w:b/>
        </w:rPr>
        <w:t>Полицијск</w:t>
      </w:r>
      <w:r>
        <w:rPr>
          <w:b/>
          <w:lang w:val="sr-Latn-CS"/>
        </w:rPr>
        <w:t>a</w:t>
      </w:r>
      <w:r>
        <w:rPr>
          <w:b/>
        </w:rPr>
        <w:t xml:space="preserve"> станиц</w:t>
      </w:r>
      <w:r>
        <w:rPr>
          <w:b/>
          <w:lang w:val="sr-Latn-CS"/>
        </w:rPr>
        <w:t>a</w:t>
      </w:r>
      <w:r>
        <w:rPr>
          <w:b/>
        </w:rPr>
        <w:t xml:space="preserve"> Дервента</w:t>
      </w:r>
      <w:r w:rsidR="00231F1A">
        <w:rPr>
          <w:b/>
        </w:rPr>
        <w:t xml:space="preserve">   </w:t>
      </w:r>
    </w:p>
    <w:p w:rsidR="00C751D4" w:rsidRDefault="00C751D4" w:rsidP="00C751D4">
      <w:pPr>
        <w:ind w:left="720"/>
        <w:jc w:val="both"/>
        <w:rPr>
          <w:b/>
        </w:rPr>
      </w:pPr>
    </w:p>
    <w:p w:rsidR="00C751D4" w:rsidRDefault="00C751D4" w:rsidP="00C751D4">
      <w:pPr>
        <w:ind w:left="720"/>
        <w:jc w:val="both"/>
        <w:rPr>
          <w:b/>
        </w:rPr>
      </w:pPr>
    </w:p>
    <w:p w:rsidR="00C751D4" w:rsidRDefault="00C751D4" w:rsidP="00C751D4">
      <w:pPr>
        <w:ind w:firstLine="720"/>
        <w:jc w:val="both"/>
        <w:rPr>
          <w:lang w:val="bs-Cyrl-BA"/>
        </w:rPr>
      </w:pPr>
      <w:r>
        <w:t>Полици</w:t>
      </w:r>
      <w:r w:rsidR="00A73AA9">
        <w:t>јска станица Дервента у току 202</w:t>
      </w:r>
      <w:r w:rsidR="00231F1A">
        <w:t>4</w:t>
      </w:r>
      <w:r>
        <w:t xml:space="preserve">. године и </w:t>
      </w:r>
      <w:r>
        <w:rPr>
          <w:lang w:val="bs-Cyrl-BA"/>
        </w:rPr>
        <w:t>у протеклом периоду</w:t>
      </w:r>
      <w:r w:rsidR="00A73AA9">
        <w:t xml:space="preserve"> 202</w:t>
      </w:r>
      <w:r w:rsidR="00231F1A">
        <w:t>5</w:t>
      </w:r>
      <w:r>
        <w:t>. године на основу</w:t>
      </w:r>
      <w:r w:rsidR="00E52869">
        <w:t xml:space="preserve"> законом предвиђених мјера и</w:t>
      </w:r>
      <w:r>
        <w:t xml:space="preserve"> извршених  криминалистичких обрада</w:t>
      </w:r>
      <w:r w:rsidR="00A73AA9">
        <w:rPr>
          <w:lang w:val="bs-Latn-BA"/>
        </w:rPr>
        <w:t>,</w:t>
      </w:r>
      <w:r w:rsidR="00A73AA9">
        <w:rPr>
          <w:lang w:val="bs-Cyrl-BA"/>
        </w:rPr>
        <w:t xml:space="preserve"> доставила је Окружном јавном тужилаштву</w:t>
      </w:r>
      <w:r w:rsidR="00E52869">
        <w:rPr>
          <w:lang w:val="bs-Cyrl-BA"/>
        </w:rPr>
        <w:t xml:space="preserve"> у</w:t>
      </w:r>
      <w:r w:rsidR="00A73AA9">
        <w:rPr>
          <w:lang w:val="bs-Cyrl-BA"/>
        </w:rPr>
        <w:t xml:space="preserve"> Добој</w:t>
      </w:r>
      <w:r w:rsidR="00E52869">
        <w:rPr>
          <w:lang w:val="bs-Cyrl-BA"/>
        </w:rPr>
        <w:t>у 4 (четири)</w:t>
      </w:r>
      <w:r w:rsidR="00A73AA9">
        <w:rPr>
          <w:lang w:val="bs-Cyrl-BA"/>
        </w:rPr>
        <w:t xml:space="preserve"> извјештаја</w:t>
      </w:r>
      <w:r w:rsidR="00E52869">
        <w:rPr>
          <w:lang w:val="bs-Cyrl-BA"/>
        </w:rPr>
        <w:t xml:space="preserve"> </w:t>
      </w:r>
      <w:r w:rsidR="00A73AA9">
        <w:rPr>
          <w:lang w:val="bs-Cyrl-BA"/>
        </w:rPr>
        <w:t>о почињеном кривичном дјелу „</w:t>
      </w:r>
      <w:r w:rsidR="00A73AA9" w:rsidRPr="00E52869">
        <w:rPr>
          <w:lang w:val="bs-Cyrl-BA"/>
        </w:rPr>
        <w:t>Неовлаш</w:t>
      </w:r>
      <w:r w:rsidR="00E52869" w:rsidRPr="00E52869">
        <w:rPr>
          <w:lang w:val="bs-Cyrl-BA"/>
        </w:rPr>
        <w:t>т</w:t>
      </w:r>
      <w:r w:rsidR="00A73AA9" w:rsidRPr="00E52869">
        <w:rPr>
          <w:lang w:val="bs-Cyrl-BA"/>
        </w:rPr>
        <w:t>ена производња и промет опојних дрога</w:t>
      </w:r>
      <w:r w:rsidR="00A73AA9">
        <w:rPr>
          <w:i/>
          <w:lang w:val="bs-Cyrl-BA"/>
        </w:rPr>
        <w:t xml:space="preserve">“ </w:t>
      </w:r>
      <w:r w:rsidR="00A73AA9">
        <w:rPr>
          <w:lang w:val="bs-Cyrl-BA"/>
        </w:rPr>
        <w:t>против извршилаца наведеног кривичног дјела.</w:t>
      </w:r>
      <w:r w:rsidR="00E52869">
        <w:rPr>
          <w:lang w:val="bs-Cyrl-BA"/>
        </w:rPr>
        <w:t xml:space="preserve"> У току 2024. године достављена су три извјештаја о почињеном кривичном дјелу против три лица због основа сумње да су починили исто, док је у току 2025. године Полицијска станица Дервента доставила један извјештај о почињеном кривичном дјелу против једног лица.</w:t>
      </w:r>
    </w:p>
    <w:p w:rsidR="00C751D4" w:rsidRDefault="00C751D4" w:rsidP="00C751D4">
      <w:pPr>
        <w:ind w:firstLine="720"/>
        <w:jc w:val="both"/>
        <w:rPr>
          <w:lang w:val="bs-Cyrl-BA"/>
        </w:rPr>
      </w:pPr>
    </w:p>
    <w:p w:rsidR="00E52869" w:rsidRDefault="00E52869" w:rsidP="00C751D4">
      <w:pPr>
        <w:ind w:firstLine="720"/>
        <w:jc w:val="both"/>
        <w:rPr>
          <w:lang w:val="bs-Cyrl-BA"/>
        </w:rPr>
      </w:pPr>
      <w:r>
        <w:rPr>
          <w:lang w:val="bs-Cyrl-BA"/>
        </w:rPr>
        <w:t xml:space="preserve">Полицијски службеници Полицијске станице Дервента издали су 19 прекршајних налога лицима који су у саобраћају управљали моторним возилима под </w:t>
      </w:r>
      <w:r>
        <w:rPr>
          <w:lang w:val="bs-Cyrl-BA"/>
        </w:rPr>
        <w:lastRenderedPageBreak/>
        <w:t>дејством наркотичких супстанци. У 2024. години било је шеснаест лица која су одбила тест дрога, док су за 3 лица издани прекршајни налози по члану 4. Закона о производњи и промету опојних дрога. У току 2025. године било је тринаест почињених прекршаја, дест лица је одбило дрога тест, а три је било по члану 4. Закона о производњи и промету опојних дрога.</w:t>
      </w:r>
    </w:p>
    <w:p w:rsidR="00E52869" w:rsidRDefault="00E52869" w:rsidP="00C751D4">
      <w:pPr>
        <w:ind w:firstLine="720"/>
        <w:jc w:val="both"/>
        <w:rPr>
          <w:lang w:val="bs-Cyrl-BA"/>
        </w:rPr>
      </w:pPr>
    </w:p>
    <w:p w:rsidR="00C751D4" w:rsidRPr="006C1483" w:rsidRDefault="00E52869" w:rsidP="00C751D4">
      <w:pPr>
        <w:ind w:firstLine="720"/>
        <w:jc w:val="both"/>
        <w:rPr>
          <w:lang w:val="bs-Cyrl-BA"/>
        </w:rPr>
      </w:pPr>
      <w:r>
        <w:rPr>
          <w:lang w:val="bs-Cyrl-BA"/>
        </w:rPr>
        <w:t>Такође, п</w:t>
      </w:r>
      <w:r w:rsidR="00C751D4">
        <w:t>олицијски службеници Полицијске станице Дервента</w:t>
      </w:r>
      <w:r w:rsidR="00674BF5">
        <w:rPr>
          <w:lang w:val="bs-Latn-BA"/>
        </w:rPr>
        <w:t>,</w:t>
      </w:r>
      <w:r w:rsidR="00C751D4">
        <w:t xml:space="preserve"> заједно са полицијским службеницима Полицијске управе Добој</w:t>
      </w:r>
      <w:r>
        <w:t>у току</w:t>
      </w:r>
      <w:r>
        <w:rPr>
          <w:lang w:val="bs-Cyrl-BA"/>
        </w:rPr>
        <w:t xml:space="preserve"> </w:t>
      </w:r>
      <w:r w:rsidR="006C1483">
        <w:rPr>
          <w:lang w:val="bs-Cyrl-BA"/>
        </w:rPr>
        <w:t>202</w:t>
      </w:r>
      <w:r>
        <w:rPr>
          <w:lang w:val="bs-Cyrl-BA"/>
        </w:rPr>
        <w:t>4</w:t>
      </w:r>
      <w:r w:rsidR="006C1483">
        <w:rPr>
          <w:lang w:val="bs-Cyrl-BA"/>
        </w:rPr>
        <w:t>. године, сходно планираним мјерама и радњама, на провођењу акције „</w:t>
      </w:r>
      <w:r w:rsidR="006C1483">
        <w:rPr>
          <w:i/>
          <w:lang w:val="bs-Cyrl-BA"/>
        </w:rPr>
        <w:t>Плантажа 202</w:t>
      </w:r>
      <w:r>
        <w:rPr>
          <w:i/>
          <w:lang w:val="bs-Cyrl-BA"/>
        </w:rPr>
        <w:t>4</w:t>
      </w:r>
      <w:r w:rsidR="006C1483">
        <w:rPr>
          <w:i/>
          <w:lang w:val="bs-Cyrl-BA"/>
        </w:rPr>
        <w:t>“</w:t>
      </w:r>
      <w:r>
        <w:rPr>
          <w:lang w:val="bs-Cyrl-BA"/>
        </w:rPr>
        <w:t xml:space="preserve"> на подручју Дервенте нису пронашли засад индијске конопље.</w:t>
      </w:r>
    </w:p>
    <w:p w:rsidR="00C751D4" w:rsidRDefault="00C751D4" w:rsidP="00C751D4">
      <w:pPr>
        <w:jc w:val="both"/>
        <w:rPr>
          <w:lang w:val="bs-Cyrl-BA"/>
        </w:rPr>
      </w:pPr>
    </w:p>
    <w:p w:rsidR="00C751D4" w:rsidRPr="006C1483" w:rsidRDefault="006C1483" w:rsidP="00C751D4">
      <w:pPr>
        <w:ind w:firstLine="720"/>
        <w:jc w:val="both"/>
        <w:rPr>
          <w:lang w:val="bs-Cyrl-BA"/>
        </w:rPr>
      </w:pPr>
      <w:r>
        <w:t>Што се тиче стања злоупотребе</w:t>
      </w:r>
      <w:r w:rsidR="00C751D4">
        <w:t xml:space="preserve">  опојних дрога</w:t>
      </w:r>
      <w:r w:rsidR="00E52869">
        <w:t xml:space="preserve"> на подручју надлежности Полицијске станице Дервента</w:t>
      </w:r>
      <w:r w:rsidR="00C751D4">
        <w:t xml:space="preserve">, </w:t>
      </w:r>
      <w:r w:rsidR="00CF351F">
        <w:t>а</w:t>
      </w:r>
      <w:r w:rsidR="00C751D4">
        <w:t xml:space="preserve"> на основу релевантних показатеља</w:t>
      </w:r>
      <w:r>
        <w:rPr>
          <w:lang w:val="bs-Cyrl-BA"/>
        </w:rPr>
        <w:t>,</w:t>
      </w:r>
      <w:r w:rsidR="00C751D4">
        <w:t xml:space="preserve"> може се констатовати  да је број конзумената опојних дрога</w:t>
      </w:r>
      <w:r w:rsidR="00CF351F">
        <w:t>,</w:t>
      </w:r>
      <w:r w:rsidR="00C751D4">
        <w:t xml:space="preserve"> као и број лица која се баве препродајом опојних дрога</w:t>
      </w:r>
      <w:r w:rsidR="00CF351F">
        <w:t xml:space="preserve"> </w:t>
      </w:r>
      <w:r w:rsidR="00C751D4">
        <w:t>приближно исти као и у претходном периоду</w:t>
      </w:r>
      <w:r>
        <w:rPr>
          <w:lang w:val="bs-Cyrl-BA"/>
        </w:rPr>
        <w:t>.</w:t>
      </w:r>
    </w:p>
    <w:p w:rsidR="00C751D4" w:rsidRDefault="00C751D4" w:rsidP="00C751D4">
      <w:pPr>
        <w:ind w:firstLine="720"/>
        <w:jc w:val="both"/>
      </w:pPr>
    </w:p>
    <w:p w:rsidR="00C751D4" w:rsidRDefault="00C751D4" w:rsidP="00C751D4">
      <w:pPr>
        <w:jc w:val="both"/>
      </w:pPr>
      <w:r>
        <w:t xml:space="preserve">              Анализирајући популацију конзумената наркотичких средстава на подручју </w:t>
      </w:r>
      <w:r w:rsidR="006C1483">
        <w:rPr>
          <w:lang w:val="bs-Cyrl-BA"/>
        </w:rPr>
        <w:t>Града</w:t>
      </w:r>
      <w:r>
        <w:t xml:space="preserve"> Дервента</w:t>
      </w:r>
      <w:r w:rsidR="00CF351F">
        <w:t>, тј. надлежности Полицијске станице Дервента,</w:t>
      </w:r>
      <w:r>
        <w:t xml:space="preserve"> може се закључити да се углавном ради о </w:t>
      </w:r>
      <w:r>
        <w:rPr>
          <w:lang w:val="bs-Cyrl-BA"/>
        </w:rPr>
        <w:t xml:space="preserve">пунољетним </w:t>
      </w:r>
      <w:r>
        <w:t>лицима</w:t>
      </w:r>
      <w:r w:rsidR="00CF351F">
        <w:rPr>
          <w:lang w:val="bs-Cyrl-BA"/>
        </w:rPr>
        <w:t>.</w:t>
      </w:r>
    </w:p>
    <w:p w:rsidR="00C751D4" w:rsidRDefault="00C751D4" w:rsidP="00C751D4">
      <w:pPr>
        <w:jc w:val="both"/>
      </w:pPr>
    </w:p>
    <w:p w:rsidR="006C1483" w:rsidRDefault="00CF351F" w:rsidP="00CF351F">
      <w:pPr>
        <w:ind w:firstLine="708"/>
        <w:jc w:val="both"/>
      </w:pPr>
      <w:r>
        <w:rPr>
          <w:lang w:val="bs-Cyrl-BA"/>
        </w:rPr>
        <w:t>О</w:t>
      </w:r>
      <w:r w:rsidR="00C751D4">
        <w:t>бзиром на</w:t>
      </w:r>
      <w:r>
        <w:t xml:space="preserve"> </w:t>
      </w:r>
      <w:r w:rsidR="00C751D4">
        <w:t>значај превенције</w:t>
      </w:r>
      <w:r>
        <w:t xml:space="preserve"> на пољу наведене проблематике</w:t>
      </w:r>
      <w:r w:rsidR="00C751D4">
        <w:t>, полицијски службеници Полицијске станице Дервента предузели су низ мјера и активности у превентивном смислу кроз присуство</w:t>
      </w:r>
      <w:r>
        <w:t xml:space="preserve">, као и размјену искустава </w:t>
      </w:r>
      <w:r w:rsidR="006C1483">
        <w:rPr>
          <w:lang w:val="bs-Cyrl-BA"/>
        </w:rPr>
        <w:t>полицијских службеника</w:t>
      </w:r>
      <w:r w:rsidR="00C751D4">
        <w:t xml:space="preserve"> у</w:t>
      </w:r>
      <w:r>
        <w:t xml:space="preserve"> основним и средњим</w:t>
      </w:r>
      <w:r w:rsidR="00C751D4">
        <w:t xml:space="preserve"> школама</w:t>
      </w:r>
      <w:r>
        <w:t xml:space="preserve"> на подручју града Дервента</w:t>
      </w:r>
      <w:r w:rsidR="00C751D4">
        <w:t>, те кроз сарадњу са другим субјектима на подручју локалне заједнице.</w:t>
      </w:r>
    </w:p>
    <w:p w:rsidR="00674BF5" w:rsidRDefault="00674BF5" w:rsidP="00C751D4">
      <w:pPr>
        <w:jc w:val="both"/>
      </w:pPr>
    </w:p>
    <w:p w:rsidR="00C751D4" w:rsidRDefault="006C1483" w:rsidP="00C751D4">
      <w:pPr>
        <w:jc w:val="both"/>
      </w:pPr>
      <w:r>
        <w:t xml:space="preserve">         Полицијски службеници </w:t>
      </w:r>
      <w:r>
        <w:rPr>
          <w:lang w:val="bs-Cyrl-BA"/>
        </w:rPr>
        <w:t>П</w:t>
      </w:r>
      <w:r w:rsidR="00C751D4">
        <w:t>олицијске станице Дервента имају битну улогу на пољу сузбијања наркоманије у погледу репресије, међутим за усп</w:t>
      </w:r>
      <w:r w:rsidR="00C751D4">
        <w:rPr>
          <w:lang w:val="bs-Cyrl-BA"/>
        </w:rPr>
        <w:t>ј</w:t>
      </w:r>
      <w:r w:rsidR="00C751D4">
        <w:t>ешну борбу против наркоманије доминантну улогу има превенција коју требају да спроводе сви релевантни субјекти у друштву.</w:t>
      </w:r>
    </w:p>
    <w:p w:rsidR="00C751D4" w:rsidRDefault="00C751D4" w:rsidP="00C751D4">
      <w:pPr>
        <w:jc w:val="both"/>
      </w:pPr>
    </w:p>
    <w:p w:rsidR="00B006FD" w:rsidRDefault="00B006FD" w:rsidP="00C751D4">
      <w:pPr>
        <w:jc w:val="both"/>
      </w:pPr>
    </w:p>
    <w:p w:rsidR="00C67CCB" w:rsidRDefault="00CF351F" w:rsidP="00CF351F">
      <w:pPr>
        <w:numPr>
          <w:ilvl w:val="0"/>
          <w:numId w:val="1"/>
        </w:numPr>
        <w:jc w:val="both"/>
        <w:rPr>
          <w:b/>
        </w:rPr>
      </w:pPr>
      <w:r w:rsidRPr="00CF351F">
        <w:rPr>
          <w:b/>
        </w:rPr>
        <w:t xml:space="preserve">ЈУ „Центар </w:t>
      </w:r>
      <w:r>
        <w:rPr>
          <w:b/>
        </w:rPr>
        <w:t>за социјални рад“ Дервента</w:t>
      </w:r>
    </w:p>
    <w:p w:rsidR="00CF351F" w:rsidRDefault="00CF351F" w:rsidP="00CF351F">
      <w:pPr>
        <w:ind w:left="720"/>
        <w:jc w:val="both"/>
        <w:rPr>
          <w:b/>
        </w:rPr>
      </w:pPr>
    </w:p>
    <w:p w:rsidR="00CF351F" w:rsidRDefault="00CF351F" w:rsidP="00CF351F">
      <w:pPr>
        <w:ind w:firstLine="567"/>
        <w:jc w:val="both"/>
      </w:pPr>
      <w:r>
        <w:t>У вези вашег акта, достављеног дана 23.05.2025. године, а о стању наркоманије,</w:t>
      </w:r>
    </w:p>
    <w:p w:rsidR="00CF351F" w:rsidRPr="00CF351F" w:rsidRDefault="00CF351F" w:rsidP="00CF351F">
      <w:pPr>
        <w:jc w:val="both"/>
      </w:pPr>
      <w:r>
        <w:t>обавјештавамо вас да у нашој установи нема евидентираних корисника опојних супстанци.</w:t>
      </w:r>
    </w:p>
    <w:p w:rsidR="00C751D4" w:rsidRDefault="00C751D4" w:rsidP="00C751D4">
      <w:pPr>
        <w:jc w:val="both"/>
      </w:pPr>
    </w:p>
    <w:p w:rsidR="00C751D4" w:rsidRDefault="00C751D4" w:rsidP="00C751D4">
      <w:pPr>
        <w:ind w:firstLine="720"/>
        <w:jc w:val="both"/>
      </w:pPr>
    </w:p>
    <w:p w:rsidR="00C751D4" w:rsidRDefault="00C751D4" w:rsidP="00C751D4">
      <w:pPr>
        <w:jc w:val="both"/>
        <w:rPr>
          <w:b/>
          <w:lang w:val="sr-Cyrl-BA"/>
        </w:rPr>
      </w:pPr>
      <w:r>
        <w:rPr>
          <w:b/>
        </w:rPr>
        <w:t>Завршна разматрања:</w:t>
      </w:r>
    </w:p>
    <w:p w:rsidR="00C751D4" w:rsidRDefault="00C751D4" w:rsidP="00C751D4">
      <w:pPr>
        <w:jc w:val="both"/>
        <w:rPr>
          <w:b/>
          <w:lang w:val="sr-Cyrl-BA"/>
        </w:rPr>
      </w:pPr>
    </w:p>
    <w:p w:rsidR="00C751D4" w:rsidRPr="008435CC" w:rsidRDefault="008435CC" w:rsidP="00CF351F">
      <w:pPr>
        <w:ind w:firstLine="567"/>
        <w:jc w:val="both"/>
        <w:rPr>
          <w:lang/>
        </w:rPr>
      </w:pPr>
      <w:r>
        <w:rPr>
          <w:lang/>
        </w:rPr>
        <w:t>Н</w:t>
      </w:r>
      <w:r>
        <w:t>аведени</w:t>
      </w:r>
      <w:r w:rsidR="00C751D4">
        <w:t xml:space="preserve"> обрађивач</w:t>
      </w:r>
      <w:r>
        <w:rPr>
          <w:lang/>
        </w:rPr>
        <w:t>и</w:t>
      </w:r>
      <w:r>
        <w:t xml:space="preserve"> </w:t>
      </w:r>
      <w:r>
        <w:rPr>
          <w:lang/>
        </w:rPr>
        <w:t>су</w:t>
      </w:r>
      <w:r w:rsidR="00C751D4">
        <w:t>, поред активности којима се бав</w:t>
      </w:r>
      <w:r>
        <w:rPr>
          <w:lang/>
        </w:rPr>
        <w:t>е</w:t>
      </w:r>
      <w:r w:rsidR="00C751D4">
        <w:t xml:space="preserve"> на превенцији злоупотребе опојних дрога, да</w:t>
      </w:r>
      <w:r>
        <w:rPr>
          <w:lang/>
        </w:rPr>
        <w:t>ли и</w:t>
      </w:r>
      <w:r w:rsidR="00C751D4">
        <w:t xml:space="preserve"> своје виђење мјера за њено сузбијање, а које се углавном односе на то да је за успјешну борбу против злоупотереба опојних дрога неопходно појачати превентивни рад </w:t>
      </w:r>
      <w:r>
        <w:rPr>
          <w:lang/>
        </w:rPr>
        <w:t>свих релевантних фактора у друштву.</w:t>
      </w:r>
    </w:p>
    <w:p w:rsidR="00C751D4" w:rsidRDefault="00C751D4" w:rsidP="00CF351F">
      <w:pPr>
        <w:ind w:firstLine="567"/>
        <w:jc w:val="both"/>
        <w:rPr>
          <w:color w:val="000000"/>
        </w:rPr>
      </w:pPr>
      <w:r>
        <w:rPr>
          <w:color w:val="000000"/>
        </w:rPr>
        <w:t>Будући да је старосна доб д</w:t>
      </w:r>
      <w:r>
        <w:rPr>
          <w:color w:val="000000"/>
          <w:lang w:val="sr-Cyrl-BA"/>
        </w:rPr>
        <w:t>ј</w:t>
      </w:r>
      <w:r>
        <w:rPr>
          <w:color w:val="000000"/>
        </w:rPr>
        <w:t xml:space="preserve">еце која </w:t>
      </w:r>
      <w:r>
        <w:rPr>
          <w:color w:val="000000"/>
          <w:lang w:val="sr-Cyrl-BA"/>
        </w:rPr>
        <w:t>су</w:t>
      </w:r>
      <w:r>
        <w:rPr>
          <w:color w:val="000000"/>
        </w:rPr>
        <w:t xml:space="preserve"> дошла у контакт са дрогама</w:t>
      </w:r>
      <w:r w:rsidR="008435CC">
        <w:rPr>
          <w:color w:val="000000"/>
          <w:lang/>
        </w:rPr>
        <w:t>, према неким истраживањима,</w:t>
      </w:r>
      <w:r>
        <w:rPr>
          <w:color w:val="000000"/>
        </w:rPr>
        <w:t xml:space="preserve"> пом</w:t>
      </w:r>
      <w:r>
        <w:rPr>
          <w:color w:val="000000"/>
          <w:lang w:val="sr-Cyrl-BA"/>
        </w:rPr>
        <w:t>ј</w:t>
      </w:r>
      <w:r>
        <w:rPr>
          <w:color w:val="000000"/>
        </w:rPr>
        <w:t>ерена јако ниско на узраст од 10 година, а употреба наркотика је у порасту у пос</w:t>
      </w:r>
      <w:r w:rsidR="008435CC">
        <w:rPr>
          <w:color w:val="000000"/>
          <w:lang w:val="sr-Cyrl-BA"/>
        </w:rPr>
        <w:t>ледњим</w:t>
      </w:r>
      <w:r w:rsidR="008435CC">
        <w:rPr>
          <w:color w:val="000000"/>
        </w:rPr>
        <w:t xml:space="preserve"> децениј</w:t>
      </w:r>
      <w:r w:rsidR="008435CC">
        <w:rPr>
          <w:color w:val="000000"/>
          <w:lang/>
        </w:rPr>
        <w:t>ама</w:t>
      </w:r>
      <w:r>
        <w:rPr>
          <w:color w:val="000000"/>
        </w:rPr>
        <w:t>, оц</w:t>
      </w:r>
      <w:r>
        <w:rPr>
          <w:color w:val="000000"/>
          <w:lang w:val="sr-Cyrl-BA"/>
        </w:rPr>
        <w:t>ј</w:t>
      </w:r>
      <w:r>
        <w:rPr>
          <w:color w:val="000000"/>
        </w:rPr>
        <w:t xml:space="preserve">ене стручњака су да највећу одговорност и водећу улога у превенцији наркоманије имају родитељи. Из тог разлога, превентивне активности треба организовати тако, да обухвате дјецу, већ у основним школама. </w:t>
      </w:r>
    </w:p>
    <w:p w:rsidR="00C751D4" w:rsidRDefault="00C751D4" w:rsidP="00C751D4">
      <w:pPr>
        <w:ind w:firstLine="708"/>
        <w:jc w:val="both"/>
        <w:rPr>
          <w:lang w:val="sr-Cyrl-BA"/>
        </w:rPr>
      </w:pPr>
      <w:r>
        <w:rPr>
          <w:color w:val="000000"/>
        </w:rPr>
        <w:lastRenderedPageBreak/>
        <w:t>Наркоманија остаје дуго времена прикривена због недовољне информисаности родитеља и неприхватања чињенице да њихово д</w:t>
      </w:r>
      <w:r>
        <w:rPr>
          <w:color w:val="000000"/>
          <w:lang w:val="sr-Cyrl-BA"/>
        </w:rPr>
        <w:t>ије</w:t>
      </w:r>
      <w:r>
        <w:rPr>
          <w:color w:val="000000"/>
        </w:rPr>
        <w:t xml:space="preserve">те има проблем. </w:t>
      </w:r>
    </w:p>
    <w:p w:rsidR="00C751D4" w:rsidRDefault="00C751D4" w:rsidP="00C751D4">
      <w:pPr>
        <w:ind w:firstLine="708"/>
        <w:jc w:val="both"/>
      </w:pPr>
      <w:r>
        <w:t>По питању сузбијања наркоманије, појединачно превентивно и корективно</w:t>
      </w:r>
      <w:r w:rsidR="008435CC">
        <w:rPr>
          <w:lang/>
        </w:rPr>
        <w:t xml:space="preserve"> </w:t>
      </w:r>
      <w:r>
        <w:t>дјеловање једног субјекта не даје очекиване резултате</w:t>
      </w:r>
      <w:r>
        <w:rPr>
          <w:lang w:val="sr-Cyrl-BA"/>
        </w:rPr>
        <w:t>, те</w:t>
      </w:r>
      <w:r>
        <w:t xml:space="preserve"> је превенција могућа само организованим дјеловањем свих субјеката у заједници.  </w:t>
      </w:r>
    </w:p>
    <w:p w:rsidR="00C751D4" w:rsidRDefault="00C751D4" w:rsidP="00C751D4">
      <w:pPr>
        <w:ind w:firstLine="708"/>
        <w:jc w:val="both"/>
        <w:rPr>
          <w:color w:val="000000"/>
        </w:rPr>
      </w:pPr>
      <w:r>
        <w:rPr>
          <w:color w:val="000000"/>
        </w:rPr>
        <w:t>Активности превенције треба да буду усмјерене и на породицу, школу и цјелокупно друштво.</w:t>
      </w:r>
    </w:p>
    <w:p w:rsidR="00C751D4" w:rsidRDefault="00C751D4" w:rsidP="00C751D4">
      <w:pPr>
        <w:ind w:firstLine="708"/>
        <w:jc w:val="both"/>
        <w:rPr>
          <w:color w:val="000000"/>
        </w:rPr>
      </w:pPr>
      <w:r>
        <w:rPr>
          <w:color w:val="000000"/>
        </w:rPr>
        <w:t>Потребно је укључивање свих релевантних фактора, у што већем броју, на свим нивоима друштва, како би се спријечило коришћење разних врста опијата, јер превенција је први и најважнији корак ка сузбијању наркоманије.</w:t>
      </w:r>
    </w:p>
    <w:p w:rsidR="00C751D4" w:rsidRDefault="00C751D4" w:rsidP="00C751D4">
      <w:pPr>
        <w:ind w:firstLine="708"/>
        <w:jc w:val="both"/>
        <w:rPr>
          <w:color w:val="000000"/>
        </w:rPr>
      </w:pPr>
      <w:r>
        <w:rPr>
          <w:color w:val="000000"/>
        </w:rPr>
        <w:t xml:space="preserve"> Сви заједно морају имати јединствен став и послати јасну поруку, да су дрога и алкохол штетни по здравље и да имају лоше посљедице, како на појединца, тако и на цјелокупно друштво.</w:t>
      </w:r>
    </w:p>
    <w:p w:rsidR="00C751D4" w:rsidRDefault="00C751D4" w:rsidP="00C751D4">
      <w:pPr>
        <w:jc w:val="both"/>
        <w:rPr>
          <w:lang w:val="sr-Cyrl-BA"/>
        </w:rPr>
      </w:pPr>
    </w:p>
    <w:p w:rsidR="00C751D4" w:rsidRDefault="00C751D4" w:rsidP="00C751D4">
      <w:pPr>
        <w:jc w:val="both"/>
        <w:rPr>
          <w:lang/>
        </w:rPr>
      </w:pPr>
    </w:p>
    <w:p w:rsidR="00EA0DD6" w:rsidRDefault="00EA0DD6" w:rsidP="00C751D4">
      <w:pPr>
        <w:jc w:val="both"/>
        <w:rPr>
          <w:lang/>
        </w:rPr>
      </w:pPr>
    </w:p>
    <w:p w:rsidR="00EA0DD6" w:rsidRPr="00EA0DD6" w:rsidRDefault="00EA0DD6" w:rsidP="00C751D4">
      <w:pPr>
        <w:jc w:val="both"/>
        <w:rPr>
          <w:lang/>
        </w:rPr>
      </w:pPr>
    </w:p>
    <w:p w:rsidR="00C751D4" w:rsidRPr="00EA0DD6" w:rsidRDefault="00C751D4" w:rsidP="00C751D4">
      <w:pPr>
        <w:jc w:val="both"/>
        <w:rPr>
          <w:lang/>
        </w:rPr>
      </w:pPr>
      <w:r>
        <w:t xml:space="preserve"> ОБРАЂИВАЧИ</w:t>
      </w:r>
      <w:r w:rsidR="00603F70">
        <w:t>:</w:t>
      </w:r>
      <w:r>
        <w:t xml:space="preserve"> </w:t>
      </w:r>
      <w:r w:rsidR="00EA0DD6">
        <w:rPr>
          <w:lang/>
        </w:rPr>
        <w:tab/>
      </w:r>
      <w:r w:rsidR="00EA0DD6">
        <w:rPr>
          <w:lang/>
        </w:rPr>
        <w:tab/>
      </w:r>
      <w:r w:rsidR="00EA0DD6">
        <w:rPr>
          <w:lang/>
        </w:rPr>
        <w:tab/>
      </w:r>
      <w:r w:rsidR="00EA0DD6">
        <w:rPr>
          <w:lang/>
        </w:rPr>
        <w:tab/>
      </w:r>
      <w:r w:rsidR="00EA0DD6">
        <w:rPr>
          <w:lang/>
        </w:rPr>
        <w:tab/>
      </w:r>
      <w:r w:rsidR="00EA0DD6">
        <w:rPr>
          <w:lang/>
        </w:rPr>
        <w:tab/>
      </w:r>
      <w:r w:rsidR="00EA0DD6">
        <w:rPr>
          <w:lang/>
        </w:rPr>
        <w:tab/>
      </w:r>
      <w:r w:rsidR="00EA0DD6">
        <w:rPr>
          <w:lang/>
        </w:rPr>
        <w:tab/>
      </w:r>
      <w:r w:rsidR="00EA0DD6">
        <w:rPr>
          <w:lang w:val="sr-Cyrl-BA"/>
        </w:rPr>
        <w:t>ПРЕДЛАГАЧ</w:t>
      </w:r>
    </w:p>
    <w:p w:rsidR="00C751D4" w:rsidRDefault="00C751D4" w:rsidP="00C751D4">
      <w:pPr>
        <w:jc w:val="both"/>
      </w:pPr>
    </w:p>
    <w:p w:rsidR="00C751D4" w:rsidRDefault="00C751D4" w:rsidP="00C751D4">
      <w:pPr>
        <w:jc w:val="both"/>
      </w:pPr>
      <w:r>
        <w:t xml:space="preserve">ОДЈЕЉЕЊЕ ЗА ПРИВРЕДУ И              </w:t>
      </w:r>
      <w:r w:rsidR="00EA0DD6">
        <w:rPr>
          <w:lang/>
        </w:rPr>
        <w:tab/>
      </w:r>
      <w:r w:rsidR="00EA0DD6">
        <w:rPr>
          <w:lang/>
        </w:rPr>
        <w:tab/>
      </w:r>
      <w:r w:rsidR="00EA0DD6">
        <w:rPr>
          <w:lang/>
        </w:rPr>
        <w:tab/>
      </w:r>
      <w:r w:rsidR="00EA0DD6">
        <w:rPr>
          <w:lang/>
        </w:rPr>
        <w:tab/>
        <w:t xml:space="preserve">     </w:t>
      </w:r>
      <w:r w:rsidR="00EA0DD6">
        <w:rPr>
          <w:lang w:val="sr-Cyrl-BA"/>
        </w:rPr>
        <w:t>ГРАДОНАЧЕЛНИК</w:t>
      </w:r>
      <w:r>
        <w:t xml:space="preserve">                                </w:t>
      </w:r>
    </w:p>
    <w:p w:rsidR="00C751D4" w:rsidRDefault="00C751D4" w:rsidP="00C751D4">
      <w:pPr>
        <w:jc w:val="both"/>
      </w:pPr>
      <w:r>
        <w:t>ДРУШТВЕНЕ ДЈЕЛАТНОСТИ</w:t>
      </w:r>
    </w:p>
    <w:p w:rsidR="00603F70" w:rsidRDefault="00603F70" w:rsidP="00C751D4"/>
    <w:p w:rsidR="00C751D4" w:rsidRPr="008435CC" w:rsidRDefault="00C751D4" w:rsidP="00C751D4">
      <w:pPr>
        <w:rPr>
          <w:lang/>
        </w:rPr>
      </w:pPr>
      <w:r>
        <w:t xml:space="preserve">ЈЗУ </w:t>
      </w:r>
      <w:r w:rsidR="00603F70">
        <w:t>„</w:t>
      </w:r>
      <w:r>
        <w:t>ДОМ ЗДРАВЉА</w:t>
      </w:r>
      <w:r w:rsidR="00603F70">
        <w:t>“</w:t>
      </w:r>
      <w:r>
        <w:t xml:space="preserve"> ДЕРВЕНТА</w:t>
      </w:r>
      <w:r w:rsidR="008435CC">
        <w:rPr>
          <w:lang/>
        </w:rPr>
        <w:tab/>
      </w:r>
      <w:r w:rsidR="008435CC">
        <w:rPr>
          <w:lang/>
        </w:rPr>
        <w:tab/>
      </w:r>
      <w:r w:rsidR="008435CC">
        <w:rPr>
          <w:lang/>
        </w:rPr>
        <w:tab/>
      </w:r>
      <w:r w:rsidR="008435CC">
        <w:rPr>
          <w:lang/>
        </w:rPr>
        <w:tab/>
      </w:r>
      <w:r w:rsidR="008435CC">
        <w:rPr>
          <w:lang/>
        </w:rPr>
        <w:tab/>
      </w:r>
    </w:p>
    <w:p w:rsidR="00C751D4" w:rsidRPr="00603F70" w:rsidRDefault="00C751D4" w:rsidP="00C751D4"/>
    <w:p w:rsidR="00C751D4" w:rsidRPr="008435CC" w:rsidRDefault="00C751D4" w:rsidP="00C751D4">
      <w:pPr>
        <w:rPr>
          <w:lang/>
        </w:rPr>
      </w:pPr>
      <w:r>
        <w:t>ПОЛИЦИЈСКА СТАНИЦА ДЕРВЕНТА</w:t>
      </w:r>
      <w:r w:rsidR="008435CC">
        <w:rPr>
          <w:lang/>
        </w:rPr>
        <w:tab/>
      </w:r>
      <w:r w:rsidR="008435CC">
        <w:rPr>
          <w:lang/>
        </w:rPr>
        <w:tab/>
      </w:r>
      <w:r w:rsidR="008435CC">
        <w:rPr>
          <w:lang/>
        </w:rPr>
        <w:tab/>
      </w:r>
      <w:r w:rsidR="008435CC">
        <w:rPr>
          <w:lang/>
        </w:rPr>
        <w:tab/>
        <w:t xml:space="preserve">      </w:t>
      </w:r>
    </w:p>
    <w:p w:rsidR="00C751D4" w:rsidRDefault="00C751D4" w:rsidP="00C751D4">
      <w:pPr>
        <w:jc w:val="both"/>
      </w:pPr>
    </w:p>
    <w:p w:rsidR="00603F70" w:rsidRPr="00603F70" w:rsidRDefault="00603F70" w:rsidP="00C751D4">
      <w:pPr>
        <w:jc w:val="both"/>
      </w:pPr>
      <w:r>
        <w:t>ЈУ „ЦЕНТАР ЗА СОЦИЈАЛНИ РАД“ ДЕРВЕНТА</w:t>
      </w:r>
    </w:p>
    <w:p w:rsidR="00C751D4" w:rsidRDefault="00C751D4" w:rsidP="00C751D4">
      <w:pPr>
        <w:jc w:val="both"/>
      </w:pPr>
    </w:p>
    <w:p w:rsidR="00C751D4" w:rsidRDefault="00C751D4" w:rsidP="00C751D4">
      <w:pPr>
        <w:jc w:val="both"/>
        <w:rPr>
          <w:lang w:val="sr-Cyrl-BA"/>
        </w:rPr>
      </w:pPr>
      <w:r>
        <w:rPr>
          <w:lang w:val="sr-Cyrl-BA"/>
        </w:rPr>
        <w:t xml:space="preserve">  </w:t>
      </w:r>
      <w:r w:rsidR="00603F70">
        <w:rPr>
          <w:lang w:val="sr-Cyrl-BA"/>
        </w:rPr>
        <w:tab/>
      </w:r>
      <w:r w:rsidR="00603F70">
        <w:rPr>
          <w:lang w:val="sr-Cyrl-BA"/>
        </w:rPr>
        <w:tab/>
      </w:r>
      <w:r w:rsidR="00603F70">
        <w:rPr>
          <w:lang w:val="sr-Cyrl-BA"/>
        </w:rPr>
        <w:tab/>
      </w:r>
      <w:r w:rsidR="00603F70">
        <w:rPr>
          <w:lang w:val="sr-Cyrl-BA"/>
        </w:rPr>
        <w:tab/>
      </w:r>
      <w:r w:rsidR="00603F70">
        <w:rPr>
          <w:lang w:val="sr-Cyrl-BA"/>
        </w:rPr>
        <w:tab/>
      </w:r>
      <w:r w:rsidR="00603F70">
        <w:rPr>
          <w:lang w:val="sr-Cyrl-BA"/>
        </w:rPr>
        <w:tab/>
      </w:r>
      <w:r w:rsidR="00603F70">
        <w:rPr>
          <w:lang w:val="sr-Cyrl-BA"/>
        </w:rPr>
        <w:tab/>
      </w:r>
      <w:r w:rsidR="00603F70">
        <w:rPr>
          <w:lang w:val="sr-Cyrl-BA"/>
        </w:rPr>
        <w:tab/>
      </w:r>
      <w:r w:rsidR="00603F70">
        <w:rPr>
          <w:lang w:val="sr-Cyrl-BA"/>
        </w:rPr>
        <w:tab/>
        <w:t xml:space="preserve">    </w:t>
      </w:r>
    </w:p>
    <w:p w:rsidR="00C751D4" w:rsidRDefault="00C751D4" w:rsidP="00C751D4">
      <w:pPr>
        <w:jc w:val="both"/>
        <w:rPr>
          <w:lang w:val="sr-Cyrl-BA"/>
        </w:rPr>
      </w:pPr>
    </w:p>
    <w:p w:rsidR="00C751D4" w:rsidRDefault="00603F70" w:rsidP="00603F70">
      <w:pPr>
        <w:ind w:left="5664"/>
        <w:jc w:val="both"/>
        <w:rPr>
          <w:lang w:val="sr-Cyrl-BA"/>
        </w:rPr>
      </w:pPr>
      <w:r>
        <w:rPr>
          <w:lang w:val="sr-Cyrl-BA"/>
        </w:rPr>
        <w:t xml:space="preserve">          </w:t>
      </w:r>
    </w:p>
    <w:p w:rsidR="009E0B38" w:rsidRPr="00BC4175" w:rsidRDefault="009E0B38" w:rsidP="009E0B38"/>
    <w:sectPr w:rsidR="009E0B38" w:rsidRPr="00BC4175" w:rsidSect="00CF351F">
      <w:footerReference w:type="default" r:id="rId9"/>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C80" w:rsidRDefault="00426C80" w:rsidP="00DE717A">
      <w:r>
        <w:separator/>
      </w:r>
    </w:p>
  </w:endnote>
  <w:endnote w:type="continuationSeparator" w:id="1">
    <w:p w:rsidR="00426C80" w:rsidRDefault="00426C80" w:rsidP="00DE71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17A" w:rsidRPr="00DE717A" w:rsidRDefault="00DE717A" w:rsidP="00DE717A">
    <w:pPr>
      <w:pStyle w:val="Podnojestranice"/>
      <w:numPr>
        <w:ilvl w:val="0"/>
        <w:numId w:val="3"/>
      </w:numPr>
      <w:rPr>
        <w:sz w:val="18"/>
        <w:szCs w:val="18"/>
        <w:lang w:val="sr-Latn-BA"/>
      </w:rPr>
    </w:pPr>
    <w:r w:rsidRPr="00DE717A">
      <w:rPr>
        <w:sz w:val="18"/>
        <w:szCs w:val="18"/>
        <w:lang w:val="sr-Latn-BA"/>
      </w:rPr>
      <w:t>Sajt</w:t>
    </w:r>
    <w:r w:rsidRPr="00DE717A">
      <w:rPr>
        <w:sz w:val="18"/>
        <w:szCs w:val="18"/>
      </w:rPr>
      <w:t xml:space="preserve"> Wikipedi</w:t>
    </w:r>
    <w:r w:rsidRPr="00DE717A">
      <w:rPr>
        <w:sz w:val="18"/>
        <w:szCs w:val="18"/>
        <w:lang w:val="sr-Latn-BA"/>
      </w:rPr>
      <w:t>j</w:t>
    </w:r>
    <w:r w:rsidRPr="00DE717A">
      <w:rPr>
        <w:sz w:val="18"/>
        <w:szCs w:val="18"/>
      </w:rPr>
      <w:t>a</w:t>
    </w:r>
    <w:r w:rsidRPr="00DE717A">
      <w:rPr>
        <w:sz w:val="18"/>
        <w:szCs w:val="18"/>
        <w:lang w:val="sr-Latn-BA"/>
      </w:rPr>
      <w:t>: Tema Narkomanija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C80" w:rsidRDefault="00426C80" w:rsidP="00DE717A">
      <w:r>
        <w:separator/>
      </w:r>
    </w:p>
  </w:footnote>
  <w:footnote w:type="continuationSeparator" w:id="1">
    <w:p w:rsidR="00426C80" w:rsidRDefault="00426C80" w:rsidP="00DE71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B61BF"/>
    <w:multiLevelType w:val="hybridMultilevel"/>
    <w:tmpl w:val="A06E43A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1416393B"/>
    <w:multiLevelType w:val="hybridMultilevel"/>
    <w:tmpl w:val="DE2CDF9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nsid w:val="62AA4E64"/>
    <w:multiLevelType w:val="hybridMultilevel"/>
    <w:tmpl w:val="BE6E0E12"/>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247094"/>
    <w:rsid w:val="0001187F"/>
    <w:rsid w:val="00011DA4"/>
    <w:rsid w:val="00095113"/>
    <w:rsid w:val="000A5E66"/>
    <w:rsid w:val="000C41E3"/>
    <w:rsid w:val="000D3D5C"/>
    <w:rsid w:val="00126046"/>
    <w:rsid w:val="00166BCB"/>
    <w:rsid w:val="001A179E"/>
    <w:rsid w:val="00231F1A"/>
    <w:rsid w:val="002370F7"/>
    <w:rsid w:val="00247094"/>
    <w:rsid w:val="00293558"/>
    <w:rsid w:val="002E5977"/>
    <w:rsid w:val="002F52CC"/>
    <w:rsid w:val="00343EAF"/>
    <w:rsid w:val="00356B02"/>
    <w:rsid w:val="003A1480"/>
    <w:rsid w:val="003A62FF"/>
    <w:rsid w:val="003A711B"/>
    <w:rsid w:val="003F0AB8"/>
    <w:rsid w:val="00401F3D"/>
    <w:rsid w:val="00426C80"/>
    <w:rsid w:val="004C4D76"/>
    <w:rsid w:val="00515F07"/>
    <w:rsid w:val="005257BF"/>
    <w:rsid w:val="005654E8"/>
    <w:rsid w:val="00584C0F"/>
    <w:rsid w:val="005A42CA"/>
    <w:rsid w:val="005C296C"/>
    <w:rsid w:val="005D2B95"/>
    <w:rsid w:val="005D331F"/>
    <w:rsid w:val="005F379D"/>
    <w:rsid w:val="005F7507"/>
    <w:rsid w:val="00603F70"/>
    <w:rsid w:val="00625CE3"/>
    <w:rsid w:val="00631DE2"/>
    <w:rsid w:val="00674BF5"/>
    <w:rsid w:val="0068388F"/>
    <w:rsid w:val="006A0B65"/>
    <w:rsid w:val="006A575D"/>
    <w:rsid w:val="006B4B8C"/>
    <w:rsid w:val="006C007E"/>
    <w:rsid w:val="006C1483"/>
    <w:rsid w:val="006C1681"/>
    <w:rsid w:val="006D7FBD"/>
    <w:rsid w:val="00704951"/>
    <w:rsid w:val="00713295"/>
    <w:rsid w:val="00740B68"/>
    <w:rsid w:val="00770D6C"/>
    <w:rsid w:val="00783176"/>
    <w:rsid w:val="0079349F"/>
    <w:rsid w:val="00796FF8"/>
    <w:rsid w:val="007D5326"/>
    <w:rsid w:val="00804E42"/>
    <w:rsid w:val="00815B2D"/>
    <w:rsid w:val="00820D11"/>
    <w:rsid w:val="008435CC"/>
    <w:rsid w:val="00866861"/>
    <w:rsid w:val="00873EA3"/>
    <w:rsid w:val="008A48EC"/>
    <w:rsid w:val="008D0184"/>
    <w:rsid w:val="00927D97"/>
    <w:rsid w:val="00930DA4"/>
    <w:rsid w:val="00966645"/>
    <w:rsid w:val="009961EE"/>
    <w:rsid w:val="009E0B38"/>
    <w:rsid w:val="00A17BBE"/>
    <w:rsid w:val="00A5046D"/>
    <w:rsid w:val="00A73AA9"/>
    <w:rsid w:val="00A75205"/>
    <w:rsid w:val="00A93C27"/>
    <w:rsid w:val="00B006FD"/>
    <w:rsid w:val="00B2707E"/>
    <w:rsid w:val="00B67146"/>
    <w:rsid w:val="00B95265"/>
    <w:rsid w:val="00BB0467"/>
    <w:rsid w:val="00BC4175"/>
    <w:rsid w:val="00BE1BFF"/>
    <w:rsid w:val="00C10F54"/>
    <w:rsid w:val="00C12797"/>
    <w:rsid w:val="00C20803"/>
    <w:rsid w:val="00C40100"/>
    <w:rsid w:val="00C41662"/>
    <w:rsid w:val="00C5559C"/>
    <w:rsid w:val="00C66EC1"/>
    <w:rsid w:val="00C67CCB"/>
    <w:rsid w:val="00C751D4"/>
    <w:rsid w:val="00C923F8"/>
    <w:rsid w:val="00CC0D0C"/>
    <w:rsid w:val="00CC7AEF"/>
    <w:rsid w:val="00CF351F"/>
    <w:rsid w:val="00D17B7D"/>
    <w:rsid w:val="00D50576"/>
    <w:rsid w:val="00D7022D"/>
    <w:rsid w:val="00D92D6E"/>
    <w:rsid w:val="00D938C6"/>
    <w:rsid w:val="00DB16C0"/>
    <w:rsid w:val="00DC33A8"/>
    <w:rsid w:val="00DD49DD"/>
    <w:rsid w:val="00DE717A"/>
    <w:rsid w:val="00DF1D8A"/>
    <w:rsid w:val="00E218BD"/>
    <w:rsid w:val="00E304E1"/>
    <w:rsid w:val="00E52869"/>
    <w:rsid w:val="00E74975"/>
    <w:rsid w:val="00E8172B"/>
    <w:rsid w:val="00E835B8"/>
    <w:rsid w:val="00EA0DD6"/>
    <w:rsid w:val="00EC281A"/>
    <w:rsid w:val="00EC61C6"/>
    <w:rsid w:val="00EC7BC4"/>
    <w:rsid w:val="00ED7E2A"/>
    <w:rsid w:val="00EF6856"/>
    <w:rsid w:val="00F04D75"/>
    <w:rsid w:val="00F4496C"/>
    <w:rsid w:val="00F55471"/>
    <w:rsid w:val="00F67793"/>
    <w:rsid w:val="00F87A2C"/>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94"/>
    <w:pPr>
      <w:spacing w:after="0" w:line="240" w:lineRule="auto"/>
    </w:pPr>
    <w:rPr>
      <w:rFonts w:ascii="Times New Roman" w:eastAsia="Times New Roman" w:hAnsi="Times New Roman" w:cs="Times New Roman"/>
      <w:sz w:val="24"/>
      <w:szCs w:val="24"/>
      <w:lang w:val="sr-Cyrl-CS" w:eastAsia="sr-Cyrl-C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styleId="Hiperveza">
    <w:name w:val="Hyperlink"/>
    <w:basedOn w:val="Podrazumevanifontpasusa"/>
    <w:rsid w:val="00247094"/>
    <w:rPr>
      <w:color w:val="0000FF"/>
      <w:u w:val="single"/>
    </w:rPr>
  </w:style>
  <w:style w:type="paragraph" w:styleId="NormalWeb">
    <w:name w:val="Normal (Web)"/>
    <w:basedOn w:val="Normal"/>
    <w:uiPriority w:val="99"/>
    <w:semiHidden/>
    <w:unhideWhenUsed/>
    <w:rsid w:val="00C751D4"/>
    <w:pPr>
      <w:spacing w:before="100" w:beforeAutospacing="1" w:after="100" w:afterAutospacing="1"/>
    </w:pPr>
    <w:rPr>
      <w:lang w:val="sr-Latn-BA" w:eastAsia="sr-Latn-BA"/>
    </w:rPr>
  </w:style>
  <w:style w:type="character" w:styleId="Naglaeno">
    <w:name w:val="Strong"/>
    <w:basedOn w:val="Podrazumevanifontpasusa"/>
    <w:uiPriority w:val="22"/>
    <w:qFormat/>
    <w:rsid w:val="00C751D4"/>
    <w:rPr>
      <w:b/>
      <w:bCs/>
    </w:rPr>
  </w:style>
  <w:style w:type="paragraph" w:styleId="Zaglavljestranice">
    <w:name w:val="header"/>
    <w:basedOn w:val="Normal"/>
    <w:link w:val="ZaglavljestraniceChar"/>
    <w:uiPriority w:val="99"/>
    <w:semiHidden/>
    <w:unhideWhenUsed/>
    <w:rsid w:val="00DE717A"/>
    <w:pPr>
      <w:tabs>
        <w:tab w:val="center" w:pos="4536"/>
        <w:tab w:val="right" w:pos="9072"/>
      </w:tabs>
    </w:pPr>
  </w:style>
  <w:style w:type="character" w:customStyle="1" w:styleId="ZaglavljestraniceChar">
    <w:name w:val="Zaglavlje stranice Char"/>
    <w:basedOn w:val="Podrazumevanifontpasusa"/>
    <w:link w:val="Zaglavljestranice"/>
    <w:uiPriority w:val="99"/>
    <w:semiHidden/>
    <w:rsid w:val="00DE717A"/>
    <w:rPr>
      <w:rFonts w:ascii="Times New Roman" w:eastAsia="Times New Roman" w:hAnsi="Times New Roman" w:cs="Times New Roman"/>
      <w:sz w:val="24"/>
      <w:szCs w:val="24"/>
      <w:lang w:val="sr-Cyrl-CS" w:eastAsia="sr-Cyrl-CS"/>
    </w:rPr>
  </w:style>
  <w:style w:type="paragraph" w:styleId="Podnojestranice">
    <w:name w:val="footer"/>
    <w:basedOn w:val="Normal"/>
    <w:link w:val="PodnojestraniceChar"/>
    <w:uiPriority w:val="99"/>
    <w:semiHidden/>
    <w:unhideWhenUsed/>
    <w:rsid w:val="00DE717A"/>
    <w:pPr>
      <w:tabs>
        <w:tab w:val="center" w:pos="4536"/>
        <w:tab w:val="right" w:pos="9072"/>
      </w:tabs>
    </w:pPr>
  </w:style>
  <w:style w:type="character" w:customStyle="1" w:styleId="PodnojestraniceChar">
    <w:name w:val="Podnožje stranice Char"/>
    <w:basedOn w:val="Podrazumevanifontpasusa"/>
    <w:link w:val="Podnojestranice"/>
    <w:uiPriority w:val="99"/>
    <w:semiHidden/>
    <w:rsid w:val="00DE717A"/>
    <w:rPr>
      <w:rFonts w:ascii="Times New Roman" w:eastAsia="Times New Roman" w:hAnsi="Times New Roman" w:cs="Times New Roman"/>
      <w:sz w:val="24"/>
      <w:szCs w:val="24"/>
      <w:lang w:val="sr-Cyrl-CS" w:eastAsia="sr-Cyrl-CS"/>
    </w:rPr>
  </w:style>
</w:styles>
</file>

<file path=word/webSettings.xml><?xml version="1.0" encoding="utf-8"?>
<w:webSettings xmlns:r="http://schemas.openxmlformats.org/officeDocument/2006/relationships" xmlns:w="http://schemas.openxmlformats.org/wordprocessingml/2006/main">
  <w:divs>
    <w:div w:id="1108741753">
      <w:bodyDiv w:val="1"/>
      <w:marLeft w:val="0"/>
      <w:marRight w:val="0"/>
      <w:marTop w:val="0"/>
      <w:marBottom w:val="0"/>
      <w:divBdr>
        <w:top w:val="none" w:sz="0" w:space="0" w:color="auto"/>
        <w:left w:val="none" w:sz="0" w:space="0" w:color="auto"/>
        <w:bottom w:val="none" w:sz="0" w:space="0" w:color="auto"/>
        <w:right w:val="none" w:sz="0" w:space="0" w:color="auto"/>
      </w:divBdr>
    </w:div>
    <w:div w:id="189793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zdervent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712548-A5E9-43F6-A4F1-42BDCCF41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2361</TotalTime>
  <Pages>5</Pages>
  <Words>1364</Words>
  <Characters>7775</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marijal</dc:creator>
  <cp:lastModifiedBy>ZoranM</cp:lastModifiedBy>
  <cp:revision>58</cp:revision>
  <cp:lastPrinted>2014-05-22T07:17:00Z</cp:lastPrinted>
  <dcterms:created xsi:type="dcterms:W3CDTF">2012-06-15T12:44:00Z</dcterms:created>
  <dcterms:modified xsi:type="dcterms:W3CDTF">2025-06-17T07:54:00Z</dcterms:modified>
</cp:coreProperties>
</file>